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714"/>
        <w:gridCol w:w="4376"/>
      </w:tblGrid>
      <w:tr w:rsidR="00AC04DC" w:rsidRPr="00FF57DC" w:rsidTr="00B744E0">
        <w:trPr>
          <w:trHeight w:val="2825"/>
        </w:trPr>
        <w:tc>
          <w:tcPr>
            <w:tcW w:w="2328" w:type="pct"/>
          </w:tcPr>
          <w:p w:rsidR="00AC04DC" w:rsidRPr="00FF57DC" w:rsidRDefault="00AC04DC" w:rsidP="00B744E0">
            <w:pPr>
              <w:spacing w:after="240"/>
              <w:jc w:val="center"/>
              <w:rPr>
                <w:sz w:val="22"/>
                <w:szCs w:val="22"/>
              </w:rPr>
            </w:pPr>
            <w:r w:rsidRPr="00FF57DC">
              <w:rPr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:rsidR="00AC04DC" w:rsidRPr="00FF57DC" w:rsidRDefault="00AC04DC" w:rsidP="00B744E0">
            <w:pPr>
              <w:jc w:val="center"/>
              <w:rPr>
                <w:sz w:val="20"/>
                <w:szCs w:val="20"/>
              </w:rPr>
            </w:pPr>
            <w:r w:rsidRPr="00FF57DC">
              <w:rPr>
                <w:sz w:val="20"/>
                <w:szCs w:val="20"/>
              </w:rPr>
              <w:t xml:space="preserve">Федеральное государственное бюджетное </w:t>
            </w:r>
          </w:p>
          <w:p w:rsidR="00AC04DC" w:rsidRPr="00FF57DC" w:rsidRDefault="00AC04DC" w:rsidP="00B744E0">
            <w:pPr>
              <w:jc w:val="center"/>
              <w:rPr>
                <w:sz w:val="20"/>
                <w:szCs w:val="20"/>
              </w:rPr>
            </w:pPr>
            <w:r w:rsidRPr="00FF57DC">
              <w:rPr>
                <w:sz w:val="20"/>
                <w:szCs w:val="20"/>
              </w:rPr>
              <w:t xml:space="preserve">образовательное учреждение </w:t>
            </w:r>
          </w:p>
          <w:p w:rsidR="00AC04DC" w:rsidRPr="00FF57DC" w:rsidRDefault="00AC04DC" w:rsidP="00B744E0">
            <w:pPr>
              <w:jc w:val="center"/>
              <w:rPr>
                <w:sz w:val="20"/>
                <w:szCs w:val="20"/>
              </w:rPr>
            </w:pPr>
            <w:r w:rsidRPr="00FF57DC">
              <w:rPr>
                <w:sz w:val="20"/>
                <w:szCs w:val="20"/>
              </w:rPr>
              <w:t>высшего образования</w:t>
            </w:r>
          </w:p>
          <w:p w:rsidR="00AC04DC" w:rsidRPr="00FF57DC" w:rsidRDefault="00AC04DC" w:rsidP="00B744E0">
            <w:pPr>
              <w:jc w:val="center"/>
              <w:rPr>
                <w:b/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>«БАЙКАЛЬСКИЙ</w:t>
            </w:r>
          </w:p>
          <w:p w:rsidR="00AC04DC" w:rsidRPr="00FF57DC" w:rsidRDefault="00AC04DC" w:rsidP="00B744E0">
            <w:pPr>
              <w:jc w:val="center"/>
              <w:rPr>
                <w:b/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 xml:space="preserve">ГОСУДАРСТВЕННЫЙ </w:t>
            </w:r>
          </w:p>
          <w:p w:rsidR="00AC04DC" w:rsidRPr="00FF57DC" w:rsidRDefault="00AC04DC" w:rsidP="00B744E0">
            <w:pPr>
              <w:jc w:val="center"/>
              <w:rPr>
                <w:b/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>УНИВЕРСИТЕТ»</w:t>
            </w:r>
          </w:p>
          <w:p w:rsidR="00AC04DC" w:rsidRPr="00FF57DC" w:rsidRDefault="00AC04DC" w:rsidP="00B744E0">
            <w:pPr>
              <w:jc w:val="center"/>
              <w:rPr>
                <w:b/>
                <w:sz w:val="22"/>
                <w:szCs w:val="22"/>
              </w:rPr>
            </w:pPr>
            <w:r w:rsidRPr="00FF57DC">
              <w:rPr>
                <w:b/>
                <w:sz w:val="22"/>
                <w:szCs w:val="22"/>
              </w:rPr>
              <w:t>(ФГБОУ ВО «БГУ»)</w:t>
            </w:r>
          </w:p>
          <w:p w:rsidR="00AC04DC" w:rsidRPr="00FF57DC" w:rsidRDefault="00AC04DC" w:rsidP="00B744E0">
            <w:pPr>
              <w:spacing w:before="240"/>
              <w:jc w:val="center"/>
              <w:rPr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375" w:type="pct"/>
          </w:tcPr>
          <w:p w:rsidR="00AC04DC" w:rsidRPr="00FF57DC" w:rsidRDefault="00AC04DC" w:rsidP="00B744E0">
            <w:pPr>
              <w:rPr>
                <w:sz w:val="28"/>
                <w:szCs w:val="28"/>
              </w:rPr>
            </w:pPr>
          </w:p>
        </w:tc>
        <w:tc>
          <w:tcPr>
            <w:tcW w:w="2297" w:type="pct"/>
          </w:tcPr>
          <w:p w:rsidR="00AC04DC" w:rsidRPr="00FF57DC" w:rsidRDefault="00AC04DC" w:rsidP="00B744E0">
            <w:pPr>
              <w:jc w:val="center"/>
              <w:rPr>
                <w:b/>
                <w:sz w:val="28"/>
                <w:szCs w:val="28"/>
              </w:rPr>
            </w:pPr>
            <w:r w:rsidRPr="00FF57DC">
              <w:rPr>
                <w:b/>
                <w:sz w:val="28"/>
                <w:szCs w:val="28"/>
              </w:rPr>
              <w:t>УТВЕРЖДЕНО</w:t>
            </w: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 xml:space="preserve">ученым советом </w:t>
            </w:r>
            <w:r w:rsidR="00F1040C" w:rsidRPr="00FF57DC">
              <w:rPr>
                <w:sz w:val="28"/>
                <w:szCs w:val="28"/>
              </w:rPr>
              <w:br/>
            </w:r>
            <w:r w:rsidRPr="00FF57DC">
              <w:rPr>
                <w:sz w:val="28"/>
                <w:szCs w:val="28"/>
              </w:rPr>
              <w:t xml:space="preserve">ФГБОУ ВО «БГУ» </w:t>
            </w:r>
            <w:r w:rsidR="00F1040C" w:rsidRPr="00FF57DC">
              <w:rPr>
                <w:sz w:val="28"/>
                <w:szCs w:val="28"/>
              </w:rPr>
              <w:br/>
              <w:t>____</w:t>
            </w:r>
            <w:r w:rsidRPr="00FF57DC">
              <w:rPr>
                <w:sz w:val="28"/>
                <w:szCs w:val="28"/>
              </w:rPr>
              <w:t>___________ 202</w:t>
            </w:r>
            <w:r w:rsidR="00F1040C" w:rsidRPr="00FF57DC">
              <w:rPr>
                <w:sz w:val="28"/>
                <w:szCs w:val="28"/>
              </w:rPr>
              <w:t>6</w:t>
            </w:r>
            <w:r w:rsidRPr="00FF57DC">
              <w:rPr>
                <w:sz w:val="28"/>
                <w:szCs w:val="28"/>
              </w:rPr>
              <w:t xml:space="preserve"> г.,</w:t>
            </w: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>протокол № __</w:t>
            </w:r>
            <w:r w:rsidR="00F1040C" w:rsidRPr="00FF57DC">
              <w:rPr>
                <w:sz w:val="28"/>
                <w:szCs w:val="28"/>
              </w:rPr>
              <w:t>__</w:t>
            </w: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 xml:space="preserve">Председатель ученого совета ФГБОУ ВО «БГУ, </w:t>
            </w:r>
            <w:r w:rsidR="00F1040C" w:rsidRPr="00FF57DC">
              <w:rPr>
                <w:sz w:val="28"/>
                <w:szCs w:val="28"/>
              </w:rPr>
              <w:br/>
              <w:t>ректор</w:t>
            </w:r>
            <w:r w:rsidRPr="00FF57DC">
              <w:rPr>
                <w:sz w:val="28"/>
                <w:szCs w:val="28"/>
              </w:rPr>
              <w:t xml:space="preserve"> ФГБОУ ВО «БГУ»</w:t>
            </w:r>
          </w:p>
          <w:p w:rsidR="00AC04DC" w:rsidRPr="00FF57DC" w:rsidRDefault="00AC04DC" w:rsidP="00B744E0">
            <w:pPr>
              <w:jc w:val="center"/>
              <w:rPr>
                <w:sz w:val="28"/>
                <w:szCs w:val="28"/>
              </w:rPr>
            </w:pPr>
          </w:p>
          <w:p w:rsidR="00AC04DC" w:rsidRPr="00FF57DC" w:rsidRDefault="00AC04DC" w:rsidP="00F1040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 xml:space="preserve">______________  </w:t>
            </w:r>
            <w:r w:rsidR="00F1040C" w:rsidRPr="00FF57DC">
              <w:rPr>
                <w:sz w:val="28"/>
                <w:szCs w:val="28"/>
              </w:rPr>
              <w:t>О.П. Грибунов</w:t>
            </w:r>
          </w:p>
        </w:tc>
      </w:tr>
      <w:tr w:rsidR="00AC04DC" w:rsidRPr="00FF57DC" w:rsidTr="00B744E0">
        <w:tc>
          <w:tcPr>
            <w:tcW w:w="2328" w:type="pct"/>
            <w:vAlign w:val="center"/>
          </w:tcPr>
          <w:p w:rsidR="00AC04DC" w:rsidRPr="00FF57DC" w:rsidRDefault="00AC04DC" w:rsidP="00B744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>№ ____________</w:t>
            </w:r>
          </w:p>
        </w:tc>
        <w:tc>
          <w:tcPr>
            <w:tcW w:w="2672" w:type="pct"/>
            <w:gridSpan w:val="2"/>
            <w:vAlign w:val="center"/>
          </w:tcPr>
          <w:p w:rsidR="00AC04DC" w:rsidRPr="00FF57DC" w:rsidRDefault="00AC04DC" w:rsidP="00B744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C04DC" w:rsidRPr="00FF57DC" w:rsidTr="00B744E0">
        <w:tc>
          <w:tcPr>
            <w:tcW w:w="2328" w:type="pct"/>
            <w:vAlign w:val="center"/>
          </w:tcPr>
          <w:p w:rsidR="00AC04DC" w:rsidRPr="00FF57DC" w:rsidRDefault="00AC04DC" w:rsidP="00B744E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72" w:type="pct"/>
            <w:gridSpan w:val="2"/>
            <w:vAlign w:val="center"/>
          </w:tcPr>
          <w:p w:rsidR="00AC04DC" w:rsidRPr="00FF57DC" w:rsidRDefault="00AC04DC" w:rsidP="00B744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C04DC" w:rsidRPr="00FF57DC" w:rsidTr="00B744E0">
        <w:tc>
          <w:tcPr>
            <w:tcW w:w="2328" w:type="pct"/>
            <w:vAlign w:val="center"/>
          </w:tcPr>
          <w:p w:rsidR="00AC04DC" w:rsidRPr="00FF57DC" w:rsidRDefault="00AC04DC" w:rsidP="00B744E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F57DC">
              <w:rPr>
                <w:sz w:val="28"/>
                <w:szCs w:val="28"/>
              </w:rPr>
              <w:t>г. Иркутск</w:t>
            </w:r>
          </w:p>
        </w:tc>
        <w:tc>
          <w:tcPr>
            <w:tcW w:w="2672" w:type="pct"/>
            <w:gridSpan w:val="2"/>
            <w:vAlign w:val="center"/>
          </w:tcPr>
          <w:p w:rsidR="00AC04DC" w:rsidRPr="00FF57DC" w:rsidRDefault="00AC04DC" w:rsidP="00B744E0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C04DC" w:rsidRPr="00FF57DC" w:rsidTr="00B744E0">
        <w:trPr>
          <w:trHeight w:val="162"/>
        </w:trPr>
        <w:tc>
          <w:tcPr>
            <w:tcW w:w="2328" w:type="pct"/>
            <w:vAlign w:val="center"/>
          </w:tcPr>
          <w:p w:rsidR="00AC04DC" w:rsidRPr="00FF57DC" w:rsidRDefault="00AC04DC" w:rsidP="00B744E0">
            <w:pPr>
              <w:rPr>
                <w:sz w:val="28"/>
                <w:szCs w:val="28"/>
              </w:rPr>
            </w:pPr>
          </w:p>
        </w:tc>
        <w:tc>
          <w:tcPr>
            <w:tcW w:w="375" w:type="pct"/>
          </w:tcPr>
          <w:p w:rsidR="00AC04DC" w:rsidRPr="00FF57DC" w:rsidRDefault="00AC04DC" w:rsidP="00B744E0">
            <w:pPr>
              <w:rPr>
                <w:sz w:val="28"/>
                <w:szCs w:val="28"/>
              </w:rPr>
            </w:pPr>
          </w:p>
        </w:tc>
        <w:tc>
          <w:tcPr>
            <w:tcW w:w="2297" w:type="pct"/>
          </w:tcPr>
          <w:p w:rsidR="00AC04DC" w:rsidRPr="00FF57DC" w:rsidRDefault="00AC04DC" w:rsidP="00B744E0">
            <w:pPr>
              <w:rPr>
                <w:sz w:val="28"/>
                <w:szCs w:val="28"/>
              </w:rPr>
            </w:pPr>
          </w:p>
        </w:tc>
      </w:tr>
    </w:tbl>
    <w:p w:rsidR="00AC04DC" w:rsidRPr="00FF57DC" w:rsidRDefault="00F1040C" w:rsidP="00AC04DC">
      <w:pPr>
        <w:ind w:right="5130"/>
        <w:rPr>
          <w:sz w:val="28"/>
          <w:szCs w:val="28"/>
        </w:rPr>
      </w:pPr>
      <w:r w:rsidRPr="00FF57DC">
        <w:rPr>
          <w:sz w:val="28"/>
          <w:szCs w:val="28"/>
        </w:rPr>
        <w:t>о</w:t>
      </w:r>
      <w:r w:rsidR="0059681F" w:rsidRPr="00FF57DC">
        <w:rPr>
          <w:sz w:val="28"/>
          <w:szCs w:val="28"/>
        </w:rPr>
        <w:t xml:space="preserve">б Институте </w:t>
      </w:r>
      <w:r w:rsidR="0008642F">
        <w:rPr>
          <w:sz w:val="28"/>
          <w:szCs w:val="28"/>
        </w:rPr>
        <w:t>юстиции</w:t>
      </w:r>
      <w:r w:rsidR="0008642F">
        <w:rPr>
          <w:sz w:val="28"/>
          <w:szCs w:val="28"/>
        </w:rPr>
        <w:br/>
      </w:r>
      <w:r w:rsidR="0059681F" w:rsidRPr="00FF57DC">
        <w:rPr>
          <w:sz w:val="28"/>
          <w:szCs w:val="28"/>
        </w:rPr>
        <w:t>ФГБОУ ВО «БГУ»</w:t>
      </w:r>
    </w:p>
    <w:p w:rsidR="0030313A" w:rsidRPr="00FF57DC" w:rsidRDefault="0030313A">
      <w:pPr>
        <w:rPr>
          <w:color w:val="0D0D0D" w:themeColor="text1" w:themeTint="F2"/>
          <w:sz w:val="28"/>
          <w:szCs w:val="28"/>
        </w:rPr>
      </w:pPr>
    </w:p>
    <w:p w:rsidR="0059681F" w:rsidRPr="00FF57DC" w:rsidRDefault="0059681F" w:rsidP="0059681F">
      <w:pPr>
        <w:jc w:val="center"/>
        <w:rPr>
          <w:b/>
          <w:color w:val="0D0D0D"/>
          <w:sz w:val="28"/>
          <w:szCs w:val="28"/>
        </w:rPr>
      </w:pPr>
      <w:r w:rsidRPr="00FF57DC">
        <w:rPr>
          <w:b/>
          <w:color w:val="0D0D0D"/>
          <w:sz w:val="28"/>
          <w:szCs w:val="28"/>
        </w:rPr>
        <w:t>1. Общие положения</w:t>
      </w:r>
    </w:p>
    <w:p w:rsidR="0059681F" w:rsidRPr="00FF57DC" w:rsidRDefault="0059681F" w:rsidP="0059681F">
      <w:pPr>
        <w:jc w:val="center"/>
        <w:rPr>
          <w:b/>
          <w:color w:val="0D0D0D"/>
          <w:sz w:val="28"/>
          <w:szCs w:val="28"/>
        </w:rPr>
      </w:pP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00000"/>
          <w:spacing w:val="-4"/>
          <w:sz w:val="28"/>
          <w:szCs w:val="28"/>
        </w:rPr>
        <w:t xml:space="preserve">Институт </w:t>
      </w:r>
      <w:r w:rsidR="0008642F">
        <w:rPr>
          <w:color w:val="000000"/>
          <w:spacing w:val="-4"/>
          <w:sz w:val="28"/>
          <w:szCs w:val="28"/>
        </w:rPr>
        <w:t>юстиции</w:t>
      </w:r>
      <w:r w:rsidRPr="00FF57DC">
        <w:rPr>
          <w:color w:val="000000"/>
          <w:spacing w:val="-4"/>
          <w:sz w:val="28"/>
          <w:szCs w:val="28"/>
        </w:rPr>
        <w:t xml:space="preserve"> </w:t>
      </w:r>
      <w:r w:rsidRPr="00FF57DC">
        <w:rPr>
          <w:color w:val="0D0D0D"/>
          <w:spacing w:val="-4"/>
          <w:sz w:val="28"/>
          <w:szCs w:val="28"/>
        </w:rPr>
        <w:t>(сокращенн</w:t>
      </w:r>
      <w:r w:rsidR="002E4992" w:rsidRPr="00FF57DC">
        <w:rPr>
          <w:color w:val="0D0D0D"/>
          <w:spacing w:val="-4"/>
          <w:sz w:val="28"/>
          <w:szCs w:val="28"/>
        </w:rPr>
        <w:t>ы</w:t>
      </w:r>
      <w:r w:rsidRPr="00FF57DC">
        <w:rPr>
          <w:color w:val="0D0D0D"/>
          <w:spacing w:val="-4"/>
          <w:sz w:val="28"/>
          <w:szCs w:val="28"/>
        </w:rPr>
        <w:t>е наименовани</w:t>
      </w:r>
      <w:r w:rsidR="002E4992" w:rsidRPr="00FF57DC">
        <w:rPr>
          <w:color w:val="0D0D0D"/>
          <w:spacing w:val="-4"/>
          <w:sz w:val="28"/>
          <w:szCs w:val="28"/>
        </w:rPr>
        <w:t>я</w:t>
      </w:r>
      <w:r w:rsidRPr="00FF57DC">
        <w:rPr>
          <w:color w:val="0D0D0D"/>
          <w:spacing w:val="-4"/>
          <w:sz w:val="28"/>
          <w:szCs w:val="28"/>
        </w:rPr>
        <w:t>:</w:t>
      </w:r>
      <w:r w:rsidRPr="00FF57DC">
        <w:rPr>
          <w:color w:val="000000"/>
          <w:spacing w:val="-4"/>
          <w:sz w:val="28"/>
          <w:szCs w:val="28"/>
        </w:rPr>
        <w:t xml:space="preserve"> </w:t>
      </w:r>
      <w:r w:rsidR="0008642F">
        <w:rPr>
          <w:color w:val="000000"/>
          <w:spacing w:val="-4"/>
          <w:sz w:val="28"/>
          <w:szCs w:val="28"/>
        </w:rPr>
        <w:t>ИЮ</w:t>
      </w:r>
      <w:r w:rsidR="00946C8E">
        <w:rPr>
          <w:color w:val="000000"/>
          <w:spacing w:val="-4"/>
          <w:sz w:val="28"/>
          <w:szCs w:val="28"/>
        </w:rPr>
        <w:t>,</w:t>
      </w:r>
      <w:r w:rsidRPr="00FF57DC">
        <w:rPr>
          <w:color w:val="0D0D0D"/>
          <w:spacing w:val="-4"/>
          <w:sz w:val="28"/>
          <w:szCs w:val="28"/>
        </w:rPr>
        <w:t xml:space="preserve"> далее — институт) является структурным подразделением ФГБОУ ВО «БГУ» (далее — университет), объединяющим группу кафедр, учебных и научных лабораторий, бизнес-инкубаторов и других организационных единиц, организующим и обеспечивающим осуществление образовательной, научной и иной деятельности силами указанных организационных единиц, а также временных творческих коллективов, сформированных с участием работников института.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1.2.</w:t>
      </w:r>
      <w:r w:rsidRPr="00FF57DC">
        <w:rPr>
          <w:color w:val="0D0D0D"/>
          <w:sz w:val="28"/>
          <w:szCs w:val="28"/>
        </w:rPr>
        <w:tab/>
        <w:t>Институт создается, реорганизуется, ликвидируется и переименовывается решением Ученого совета университета.</w:t>
      </w:r>
    </w:p>
    <w:p w:rsidR="00FD7FD9" w:rsidRDefault="0059681F" w:rsidP="00FD7FD9">
      <w:pPr>
        <w:ind w:firstLine="567"/>
        <w:jc w:val="both"/>
        <w:rPr>
          <w:color w:val="000000"/>
          <w:sz w:val="28"/>
          <w:szCs w:val="28"/>
        </w:rPr>
      </w:pPr>
      <w:r w:rsidRPr="00FF57DC">
        <w:rPr>
          <w:color w:val="0D0D0D"/>
          <w:sz w:val="28"/>
          <w:szCs w:val="28"/>
        </w:rPr>
        <w:t>1.3.</w:t>
      </w:r>
      <w:r w:rsidRPr="00FF57DC">
        <w:rPr>
          <w:color w:val="0D0D0D"/>
          <w:sz w:val="28"/>
          <w:szCs w:val="28"/>
        </w:rPr>
        <w:tab/>
      </w:r>
      <w:r w:rsidR="00FD7FD9">
        <w:rPr>
          <w:color w:val="0D0D0D"/>
          <w:sz w:val="28"/>
          <w:szCs w:val="28"/>
        </w:rPr>
        <w:t xml:space="preserve">Институт </w:t>
      </w:r>
      <w:r w:rsidR="00FD7FD9" w:rsidRPr="00B015DE">
        <w:rPr>
          <w:color w:val="000000"/>
          <w:sz w:val="28"/>
          <w:szCs w:val="28"/>
        </w:rPr>
        <w:t xml:space="preserve">создан </w:t>
      </w:r>
      <w:r w:rsidR="00FD7FD9">
        <w:rPr>
          <w:color w:val="000000"/>
          <w:sz w:val="28"/>
          <w:szCs w:val="28"/>
        </w:rPr>
        <w:t xml:space="preserve">решением Ученого совета университета от </w:t>
      </w:r>
      <w:r w:rsidR="00FD7FD9">
        <w:rPr>
          <w:color w:val="000000"/>
          <w:sz w:val="28"/>
          <w:szCs w:val="28"/>
        </w:rPr>
        <w:br/>
      </w:r>
      <w:r w:rsidR="00FD7FD9" w:rsidRPr="00B9313A">
        <w:rPr>
          <w:sz w:val="28"/>
          <w:szCs w:val="28"/>
        </w:rPr>
        <w:t xml:space="preserve">25 декабря 2015 г. </w:t>
      </w:r>
      <w:r w:rsidR="00FD7FD9">
        <w:rPr>
          <w:sz w:val="28"/>
          <w:szCs w:val="28"/>
        </w:rPr>
        <w:t>(</w:t>
      </w:r>
      <w:r w:rsidR="00FD7FD9" w:rsidRPr="00B9313A">
        <w:rPr>
          <w:sz w:val="28"/>
          <w:szCs w:val="28"/>
        </w:rPr>
        <w:t>протокол № 6</w:t>
      </w:r>
      <w:r w:rsidR="00FD7FD9">
        <w:rPr>
          <w:sz w:val="28"/>
          <w:szCs w:val="28"/>
        </w:rPr>
        <w:t xml:space="preserve">) </w:t>
      </w:r>
      <w:r w:rsidR="00FD7FD9">
        <w:rPr>
          <w:color w:val="000000"/>
          <w:sz w:val="28"/>
          <w:szCs w:val="28"/>
        </w:rPr>
        <w:t xml:space="preserve">как </w:t>
      </w:r>
      <w:r w:rsidR="00FD7FD9" w:rsidRPr="00B015DE">
        <w:rPr>
          <w:color w:val="000000"/>
          <w:sz w:val="28"/>
          <w:szCs w:val="28"/>
        </w:rPr>
        <w:t>Юридический институт на базе суд</w:t>
      </w:r>
      <w:r w:rsidR="00FD7FD9">
        <w:rPr>
          <w:color w:val="000000"/>
          <w:sz w:val="28"/>
          <w:szCs w:val="28"/>
        </w:rPr>
        <w:t xml:space="preserve">ебно-следственного факультета, </w:t>
      </w:r>
      <w:r w:rsidR="00FD7FD9" w:rsidRPr="00B015DE">
        <w:rPr>
          <w:color w:val="000000"/>
          <w:sz w:val="28"/>
          <w:szCs w:val="28"/>
        </w:rPr>
        <w:t>факультета гражданского и предпринимательского права</w:t>
      </w:r>
      <w:r w:rsidR="00FD7FD9">
        <w:rPr>
          <w:color w:val="000000"/>
          <w:sz w:val="28"/>
          <w:szCs w:val="28"/>
        </w:rPr>
        <w:t xml:space="preserve"> и части факультета государственного права и национальной безопасности </w:t>
      </w:r>
      <w:r w:rsidR="00FD7FD9">
        <w:rPr>
          <w:sz w:val="28"/>
          <w:szCs w:val="28"/>
        </w:rPr>
        <w:t>(</w:t>
      </w:r>
      <w:r w:rsidR="00FD7FD9">
        <w:rPr>
          <w:color w:val="000000"/>
          <w:sz w:val="28"/>
          <w:szCs w:val="28"/>
        </w:rPr>
        <w:t>приказ ректора от</w:t>
      </w:r>
      <w:r w:rsidR="00FD7FD9" w:rsidRPr="00B015DE">
        <w:rPr>
          <w:sz w:val="28"/>
          <w:szCs w:val="28"/>
        </w:rPr>
        <w:t xml:space="preserve"> </w:t>
      </w:r>
      <w:r w:rsidR="00FD7FD9">
        <w:rPr>
          <w:sz w:val="28"/>
          <w:szCs w:val="28"/>
        </w:rPr>
        <w:t xml:space="preserve">4 февраля </w:t>
      </w:r>
      <w:r w:rsidR="00FD7FD9" w:rsidRPr="00DF5C6B">
        <w:rPr>
          <w:sz w:val="28"/>
          <w:szCs w:val="28"/>
        </w:rPr>
        <w:t>2016</w:t>
      </w:r>
      <w:r w:rsidR="00FD7FD9">
        <w:rPr>
          <w:sz w:val="28"/>
          <w:szCs w:val="28"/>
        </w:rPr>
        <w:t xml:space="preserve"> г. </w:t>
      </w:r>
      <w:r w:rsidR="00FD7FD9">
        <w:rPr>
          <w:color w:val="000000"/>
          <w:sz w:val="28"/>
          <w:szCs w:val="28"/>
        </w:rPr>
        <w:t>№ 21 «</w:t>
      </w:r>
      <w:r w:rsidR="00FD7FD9">
        <w:rPr>
          <w:sz w:val="28"/>
          <w:szCs w:val="28"/>
        </w:rPr>
        <w:t>О создании Юридического института ФГБОУ ВО «БГУ»</w:t>
      </w:r>
      <w:r w:rsidR="00FD7FD9">
        <w:rPr>
          <w:color w:val="000000"/>
          <w:sz w:val="28"/>
          <w:szCs w:val="28"/>
        </w:rPr>
        <w:t>).</w:t>
      </w:r>
    </w:p>
    <w:p w:rsidR="00FD7FD9" w:rsidRDefault="00FD7FD9" w:rsidP="00FD7FD9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Решением Ученого совета университета от </w:t>
      </w:r>
      <w:r w:rsidRPr="00B9313A">
        <w:rPr>
          <w:sz w:val="28"/>
          <w:szCs w:val="28"/>
        </w:rPr>
        <w:t xml:space="preserve">25 </w:t>
      </w:r>
      <w:r>
        <w:rPr>
          <w:sz w:val="28"/>
          <w:szCs w:val="28"/>
        </w:rPr>
        <w:t>мая</w:t>
      </w:r>
      <w:r w:rsidRPr="00B9313A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B9313A">
        <w:rPr>
          <w:sz w:val="28"/>
          <w:szCs w:val="28"/>
        </w:rPr>
        <w:t xml:space="preserve"> г. </w:t>
      </w:r>
      <w:r>
        <w:rPr>
          <w:sz w:val="28"/>
          <w:szCs w:val="28"/>
        </w:rPr>
        <w:t>(</w:t>
      </w:r>
      <w:r w:rsidRPr="00B9313A">
        <w:rPr>
          <w:sz w:val="28"/>
          <w:szCs w:val="28"/>
        </w:rPr>
        <w:t>протокол №</w:t>
      </w:r>
      <w:r>
        <w:rPr>
          <w:sz w:val="28"/>
          <w:szCs w:val="28"/>
        </w:rPr>
        <w:t xml:space="preserve"> 13) </w:t>
      </w:r>
      <w:r w:rsidRPr="00F934BD">
        <w:rPr>
          <w:sz w:val="28"/>
          <w:szCs w:val="28"/>
        </w:rPr>
        <w:t xml:space="preserve">Юридический институт </w:t>
      </w:r>
      <w:r>
        <w:rPr>
          <w:sz w:val="28"/>
          <w:szCs w:val="28"/>
        </w:rPr>
        <w:t xml:space="preserve">переименован </w:t>
      </w:r>
      <w:r w:rsidRPr="00F934BD">
        <w:rPr>
          <w:sz w:val="28"/>
          <w:szCs w:val="28"/>
        </w:rPr>
        <w:t>в Институт государства и права</w:t>
      </w:r>
      <w:r>
        <w:rPr>
          <w:sz w:val="28"/>
          <w:szCs w:val="28"/>
        </w:rPr>
        <w:t xml:space="preserve"> с </w:t>
      </w:r>
      <w:r>
        <w:rPr>
          <w:sz w:val="28"/>
          <w:szCs w:val="28"/>
        </w:rPr>
        <w:br/>
        <w:t>01 июля 2018 г.</w:t>
      </w:r>
    </w:p>
    <w:p w:rsidR="00FD7FD9" w:rsidRDefault="00FD7FD9" w:rsidP="00FD7F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Ученого совета университета от </w:t>
      </w:r>
      <w:r>
        <w:rPr>
          <w:sz w:val="28"/>
          <w:szCs w:val="28"/>
        </w:rPr>
        <w:t>30 апреля 2021 г. (протокол № 12</w:t>
      </w:r>
      <w:r>
        <w:rPr>
          <w:sz w:val="28"/>
          <w:szCs w:val="28"/>
        </w:rPr>
        <w:t xml:space="preserve">) Институт государства и права переименован в Институт юстиции. </w:t>
      </w:r>
    </w:p>
    <w:p w:rsidR="0059681F" w:rsidRPr="00FF57DC" w:rsidRDefault="0059681F" w:rsidP="00FD7FD9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1.4.</w:t>
      </w:r>
      <w:r w:rsidRPr="00FF57DC">
        <w:rPr>
          <w:color w:val="0D0D0D"/>
          <w:sz w:val="28"/>
          <w:szCs w:val="28"/>
        </w:rPr>
        <w:tab/>
        <w:t>Институт действует на основании положения, утверждаемого в порядке, установленном уставом университета.</w:t>
      </w:r>
    </w:p>
    <w:p w:rsidR="0059681F" w:rsidRPr="00FF57DC" w:rsidRDefault="0059681F" w:rsidP="0059681F">
      <w:pPr>
        <w:ind w:firstLine="567"/>
        <w:jc w:val="both"/>
        <w:rPr>
          <w:color w:val="000000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1.5.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00000"/>
          <w:sz w:val="28"/>
          <w:szCs w:val="28"/>
        </w:rPr>
        <w:t>В структуру института входят структурные подразделения:</w:t>
      </w:r>
    </w:p>
    <w:p w:rsidR="008769BA" w:rsidRDefault="00FD7FD9" w:rsidP="008769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кафедр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гражданского права и процесса</w:t>
      </w:r>
      <w:r>
        <w:rPr>
          <w:sz w:val="28"/>
          <w:szCs w:val="28"/>
        </w:rPr>
        <w:t>;</w:t>
      </w:r>
    </w:p>
    <w:p w:rsidR="00FD7FD9" w:rsidRDefault="00FD7FD9" w:rsidP="00FD7FD9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кафедр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уголовного процесса и криминалистики</w:t>
      </w:r>
      <w:r>
        <w:rPr>
          <w:color w:val="000000"/>
          <w:sz w:val="28"/>
          <w:szCs w:val="28"/>
        </w:rPr>
        <w:t>;</w:t>
      </w:r>
    </w:p>
    <w:p w:rsidR="00FD7FD9" w:rsidRDefault="00FD7FD9" w:rsidP="00FD7F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кафедр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уголовного права и криминологии</w:t>
      </w:r>
      <w:r>
        <w:rPr>
          <w:sz w:val="28"/>
          <w:szCs w:val="28"/>
        </w:rPr>
        <w:t>;</w:t>
      </w:r>
    </w:p>
    <w:p w:rsidR="00FD7FD9" w:rsidRDefault="00FD7FD9" w:rsidP="00FD7F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лаборатория криминалистической техники.</w:t>
      </w:r>
    </w:p>
    <w:p w:rsidR="00FD7FD9" w:rsidRDefault="00FD7FD9" w:rsidP="00FD7F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составе института действуют организационные единицы:</w:t>
      </w:r>
    </w:p>
    <w:p w:rsidR="00FD7FD9" w:rsidRDefault="00FD7FD9" w:rsidP="00FD7F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юридическая клиника.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1.6.</w:t>
      </w:r>
      <w:r w:rsidRPr="00FF57DC">
        <w:rPr>
          <w:color w:val="0D0D0D"/>
          <w:sz w:val="28"/>
          <w:szCs w:val="28"/>
        </w:rPr>
        <w:tab/>
        <w:t xml:space="preserve">Дирекция института совместно со </w:t>
      </w:r>
      <w:r w:rsidRPr="00FF57DC">
        <w:rPr>
          <w:sz w:val="28"/>
          <w:szCs w:val="28"/>
        </w:rPr>
        <w:t xml:space="preserve">студенческим отделом кадров </w:t>
      </w:r>
      <w:r w:rsidRPr="00FF57DC">
        <w:rPr>
          <w:color w:val="0D0D0D"/>
          <w:sz w:val="28"/>
          <w:szCs w:val="28"/>
        </w:rPr>
        <w:t xml:space="preserve">осуществляет администрирование контингента студентов, обучающихся по образовательным программам, по которым выпускающими являются входящие в состав института кафедры, организует и проводит </w:t>
      </w:r>
      <w:proofErr w:type="spellStart"/>
      <w:r w:rsidRPr="00FF57DC">
        <w:rPr>
          <w:color w:val="0D0D0D"/>
          <w:sz w:val="28"/>
          <w:szCs w:val="28"/>
        </w:rPr>
        <w:t>внеучебную</w:t>
      </w:r>
      <w:proofErr w:type="spellEnd"/>
      <w:r w:rsidRPr="00FF57DC">
        <w:rPr>
          <w:color w:val="0D0D0D"/>
          <w:sz w:val="28"/>
          <w:szCs w:val="28"/>
        </w:rPr>
        <w:t>, в том числе воспитательную работу со студентами.</w:t>
      </w:r>
    </w:p>
    <w:p w:rsidR="0059681F" w:rsidRPr="00FF57DC" w:rsidRDefault="0059681F" w:rsidP="0059681F">
      <w:pPr>
        <w:ind w:firstLine="567"/>
        <w:jc w:val="both"/>
        <w:rPr>
          <w:rFonts w:eastAsia="Calibri"/>
          <w:color w:val="0D0D0D"/>
          <w:sz w:val="28"/>
          <w:szCs w:val="28"/>
          <w:lang w:eastAsia="en-US"/>
        </w:rPr>
      </w:pPr>
      <w:r w:rsidRPr="00FF57DC">
        <w:rPr>
          <w:rFonts w:eastAsia="Calibri"/>
          <w:color w:val="0D0D0D"/>
          <w:sz w:val="28"/>
          <w:szCs w:val="28"/>
          <w:lang w:eastAsia="en-US"/>
        </w:rPr>
        <w:t xml:space="preserve"> 1.7.</w:t>
      </w:r>
      <w:r w:rsidRPr="00FF57DC">
        <w:rPr>
          <w:rFonts w:eastAsia="Calibri"/>
          <w:color w:val="0D0D0D"/>
          <w:sz w:val="28"/>
          <w:szCs w:val="28"/>
          <w:lang w:eastAsia="en-US"/>
        </w:rPr>
        <w:tab/>
        <w:t>Управление и</w:t>
      </w:r>
      <w:r w:rsidRPr="00FF57DC">
        <w:rPr>
          <w:color w:val="0D0D0D"/>
          <w:sz w:val="28"/>
          <w:szCs w:val="28"/>
        </w:rPr>
        <w:t>нститутом</w:t>
      </w:r>
      <w:r w:rsidRPr="00FF57DC">
        <w:rPr>
          <w:rFonts w:eastAsia="Calibri"/>
          <w:color w:val="0D0D0D"/>
          <w:sz w:val="28"/>
          <w:szCs w:val="28"/>
          <w:lang w:eastAsia="en-US"/>
        </w:rPr>
        <w:t xml:space="preserve"> осуществляется на принципах сочетания единоначалия и коллеги</w:t>
      </w:r>
      <w:bookmarkStart w:id="0" w:name="_GoBack"/>
      <w:bookmarkEnd w:id="0"/>
      <w:r w:rsidRPr="00FF57DC">
        <w:rPr>
          <w:rFonts w:eastAsia="Calibri"/>
          <w:color w:val="0D0D0D"/>
          <w:sz w:val="28"/>
          <w:szCs w:val="28"/>
          <w:lang w:eastAsia="en-US"/>
        </w:rPr>
        <w:t>альности.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1.8.</w:t>
      </w:r>
      <w:r w:rsidRPr="00FF57DC">
        <w:rPr>
          <w:color w:val="0D0D0D"/>
          <w:sz w:val="28"/>
          <w:szCs w:val="28"/>
        </w:rPr>
        <w:tab/>
        <w:t>Институт возглавляет директор. Должность директора института замещается в соответствии с законодательством Российской Федерации.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1.9.</w:t>
      </w:r>
      <w:r w:rsidRPr="00FF57DC">
        <w:rPr>
          <w:color w:val="0D0D0D"/>
          <w:sz w:val="28"/>
          <w:szCs w:val="28"/>
        </w:rPr>
        <w:tab/>
        <w:t>Директор непосредственно подчиняется проректору, курирующему учебную работу.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1.10.</w:t>
      </w:r>
      <w:r w:rsidRPr="00FF57DC">
        <w:rPr>
          <w:color w:val="0D0D0D"/>
          <w:sz w:val="28"/>
          <w:szCs w:val="28"/>
        </w:rPr>
        <w:tab/>
        <w:t>В период временного отсутствия директора (отпуск, командировка, болезнь и т.п.) его полномочия осуществляет заместитель директора либо иное лицо, назначенное приказом ректора университета или распоряжением проректора, курирующего учебную работу.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1.11.</w:t>
      </w:r>
      <w:r w:rsidRPr="00FF57DC">
        <w:rPr>
          <w:color w:val="0D0D0D"/>
          <w:sz w:val="28"/>
          <w:szCs w:val="28"/>
        </w:rPr>
        <w:tab/>
        <w:t>Директору непосредственно подчиняются заведующие входящими в институт кафедрами, руководители учебных и научных лабораторий, бизнес-инкубаторов и других организационных единиц и руководители временных творческих коллективов, сформированных только из работников института.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1.12.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4"/>
          <w:sz w:val="28"/>
          <w:szCs w:val="28"/>
        </w:rPr>
        <w:t xml:space="preserve">Общее руководство институтом осуществляет ученый совет института, </w:t>
      </w:r>
      <w:r w:rsidRPr="00FF57DC">
        <w:rPr>
          <w:color w:val="0D0D0D"/>
          <w:sz w:val="28"/>
          <w:szCs w:val="28"/>
        </w:rPr>
        <w:t xml:space="preserve">председателем которого является директор </w:t>
      </w:r>
      <w:r w:rsidRPr="00FF57DC">
        <w:rPr>
          <w:color w:val="0D0D0D"/>
          <w:spacing w:val="-4"/>
          <w:sz w:val="28"/>
          <w:szCs w:val="28"/>
        </w:rPr>
        <w:t>института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shd w:val="clear" w:color="auto" w:fill="FFFFFF"/>
        <w:ind w:right="65"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Порядок формирования, сроки полномочий и полномочия ученого совета института определяются положением об институте.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1.13.</w:t>
      </w:r>
      <w:r w:rsidRPr="00FF57DC">
        <w:rPr>
          <w:color w:val="0D0D0D"/>
          <w:sz w:val="28"/>
          <w:szCs w:val="28"/>
        </w:rPr>
        <w:tab/>
        <w:t>Институт не является юридическим лицом.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1.14.</w:t>
      </w:r>
      <w:r w:rsidRPr="00FF57DC">
        <w:rPr>
          <w:color w:val="0D0D0D"/>
          <w:sz w:val="28"/>
          <w:szCs w:val="28"/>
        </w:rPr>
        <w:tab/>
        <w:t>Институт имеет одну или несколько круглых печатей со своим наименованием.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1.15.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4"/>
          <w:sz w:val="28"/>
          <w:szCs w:val="28"/>
        </w:rPr>
        <w:t xml:space="preserve">Институт силами входящих в него структурных подразделений, </w:t>
      </w:r>
      <w:r w:rsidRPr="00FF57DC">
        <w:rPr>
          <w:color w:val="0D0D0D"/>
          <w:sz w:val="28"/>
          <w:szCs w:val="28"/>
        </w:rPr>
        <w:t>организационных</w:t>
      </w:r>
      <w:r w:rsidRPr="00FF57DC">
        <w:rPr>
          <w:color w:val="0D0D0D"/>
          <w:spacing w:val="-4"/>
          <w:sz w:val="28"/>
          <w:szCs w:val="28"/>
        </w:rPr>
        <w:t xml:space="preserve"> единиц или временных творческих коллективов, сформированных из работников института, может осуществлять приносящую доход деятельность в соответствии с уставом университета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1.16.</w:t>
      </w:r>
      <w:r w:rsidRPr="00FF57DC">
        <w:rPr>
          <w:color w:val="0D0D0D"/>
          <w:sz w:val="28"/>
          <w:szCs w:val="28"/>
        </w:rPr>
        <w:tab/>
        <w:t>Ведение делопроизводства в дирекции института возлагается на инспекторов по кадрам.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1.17.</w:t>
      </w:r>
      <w:r w:rsidRPr="00FF57DC">
        <w:rPr>
          <w:color w:val="0D0D0D"/>
          <w:sz w:val="28"/>
          <w:szCs w:val="28"/>
        </w:rPr>
        <w:tab/>
        <w:t>В своей деятельности институт руководствуется:</w:t>
      </w:r>
    </w:p>
    <w:p w:rsidR="0059681F" w:rsidRPr="00FF57DC" w:rsidRDefault="0059681F" w:rsidP="00A45A45">
      <w:pPr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bCs/>
          <w:color w:val="0D0D0D"/>
          <w:sz w:val="28"/>
          <w:szCs w:val="28"/>
        </w:rPr>
        <w:t xml:space="preserve">законодательством Российской Федерации </w:t>
      </w:r>
      <w:r w:rsidRPr="00FF57DC">
        <w:rPr>
          <w:color w:val="0D0D0D"/>
          <w:sz w:val="28"/>
          <w:szCs w:val="28"/>
        </w:rPr>
        <w:t>в области образования;</w:t>
      </w:r>
    </w:p>
    <w:p w:rsidR="0059681F" w:rsidRPr="00FF57DC" w:rsidRDefault="0059681F" w:rsidP="00A45A45">
      <w:pPr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нормами трудового, гражданского, административного права;</w:t>
      </w:r>
    </w:p>
    <w:p w:rsidR="0059681F" w:rsidRPr="00FF57DC" w:rsidRDefault="0059681F" w:rsidP="00A45A45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pacing w:val="-2"/>
          <w:sz w:val="28"/>
          <w:szCs w:val="28"/>
        </w:rPr>
        <w:t xml:space="preserve">распорядительными, организационно-правовыми и прочими документами учредителя университета, </w:t>
      </w:r>
      <w:r w:rsidRPr="00FF57DC">
        <w:rPr>
          <w:rFonts w:ascii="Times New Roman" w:hAnsi="Times New Roman" w:cs="Times New Roman"/>
          <w:bCs/>
          <w:color w:val="0D0D0D"/>
          <w:spacing w:val="-2"/>
          <w:sz w:val="28"/>
          <w:szCs w:val="28"/>
        </w:rPr>
        <w:t xml:space="preserve">касающимися сферы деятельности 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института;</w:t>
      </w:r>
    </w:p>
    <w:p w:rsidR="0059681F" w:rsidRPr="00FF57DC" w:rsidRDefault="0059681F" w:rsidP="00A45A45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bCs/>
          <w:color w:val="0D0D0D"/>
          <w:sz w:val="28"/>
          <w:szCs w:val="28"/>
        </w:rPr>
        <w:lastRenderedPageBreak/>
        <w:t>ф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едеральными государственными образовательными стандартами по направлениям подготовки (специальностям)</w:t>
      </w:r>
      <w:r w:rsidR="00B66EFC" w:rsidRPr="00FF57DC">
        <w:rPr>
          <w:rFonts w:ascii="Times New Roman" w:hAnsi="Times New Roman" w:cs="Times New Roman"/>
          <w:color w:val="0D0D0D"/>
          <w:sz w:val="28"/>
          <w:szCs w:val="28"/>
        </w:rPr>
        <w:t xml:space="preserve">, федеральными государственными требованиями </w:t>
      </w:r>
      <w:r w:rsidR="00B66EFC" w:rsidRPr="00FF57DC">
        <w:rPr>
          <w:rFonts w:ascii="Times New Roman" w:hAnsi="Times New Roman" w:cs="Times New Roman"/>
          <w:sz w:val="28"/>
          <w:szCs w:val="28"/>
        </w:rPr>
        <w:t>к программам подготовки научных и научно-педагогических кадров в аспирантуре и дополнительным предпрофессиональным программам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;</w:t>
      </w:r>
    </w:p>
    <w:p w:rsidR="00A45A45" w:rsidRPr="00FF57DC" w:rsidRDefault="0059681F" w:rsidP="00A45A45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bCs/>
          <w:color w:val="0D0D0D"/>
          <w:sz w:val="28"/>
          <w:szCs w:val="28"/>
        </w:rPr>
        <w:t>уставом университета;</w:t>
      </w:r>
    </w:p>
    <w:p w:rsidR="0059681F" w:rsidRPr="00FF57DC" w:rsidRDefault="00A45A45" w:rsidP="00A45A45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локальными нормативными актами, </w:t>
      </w:r>
      <w:r w:rsidR="0059681F" w:rsidRPr="00FF57DC">
        <w:rPr>
          <w:color w:val="0D0D0D"/>
          <w:sz w:val="28"/>
          <w:szCs w:val="28"/>
        </w:rPr>
        <w:t xml:space="preserve">распорядительными, организационно-правовыми и прочими документами университета, </w:t>
      </w:r>
      <w:r w:rsidR="0059681F" w:rsidRPr="00FF57DC">
        <w:rPr>
          <w:bCs/>
          <w:color w:val="0D0D0D"/>
          <w:sz w:val="28"/>
          <w:szCs w:val="28"/>
        </w:rPr>
        <w:t xml:space="preserve">касающимися сферы деятельности </w:t>
      </w:r>
      <w:r w:rsidR="0059681F" w:rsidRPr="00FF57DC">
        <w:rPr>
          <w:color w:val="0D0D0D"/>
          <w:sz w:val="28"/>
          <w:szCs w:val="28"/>
        </w:rPr>
        <w:t>института</w:t>
      </w:r>
      <w:r w:rsidR="0059681F" w:rsidRPr="00FF57DC">
        <w:rPr>
          <w:bCs/>
          <w:color w:val="0D0D0D"/>
          <w:sz w:val="28"/>
          <w:szCs w:val="28"/>
        </w:rPr>
        <w:t xml:space="preserve"> и общих вопросо</w:t>
      </w:r>
      <w:r w:rsidRPr="00FF57DC">
        <w:rPr>
          <w:bCs/>
          <w:color w:val="0D0D0D"/>
          <w:sz w:val="28"/>
          <w:szCs w:val="28"/>
        </w:rPr>
        <w:t>в функционирования университета.</w:t>
      </w:r>
    </w:p>
    <w:p w:rsidR="00F1040C" w:rsidRPr="00FF57DC" w:rsidRDefault="00F1040C" w:rsidP="0059681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59681F" w:rsidRPr="00FF57DC" w:rsidRDefault="0059681F" w:rsidP="0059681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b/>
          <w:color w:val="0D0D0D"/>
          <w:sz w:val="28"/>
          <w:szCs w:val="28"/>
        </w:rPr>
        <w:t>2. Должностные полномочия директора института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2.1.</w:t>
      </w:r>
      <w:r w:rsidRPr="00FF57DC">
        <w:rPr>
          <w:color w:val="0D0D0D"/>
          <w:sz w:val="28"/>
          <w:szCs w:val="28"/>
        </w:rPr>
        <w:tab/>
        <w:t>Институт осуществляет свои права и обязанности, реализует цели и задачи в лице директора института в результате реализации директором его должностных полномочий.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Директор осуществляет преимущественно административные полномочия, в том числе в сферах учебной, научно-исследовательской и воспитательной работы.</w:t>
      </w:r>
    </w:p>
    <w:p w:rsidR="0059681F" w:rsidRPr="00FF57DC" w:rsidRDefault="0059681F" w:rsidP="0059681F">
      <w:pPr>
        <w:spacing w:before="12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Pr="00FF57DC">
        <w:rPr>
          <w:color w:val="0D0D0D"/>
          <w:sz w:val="28"/>
          <w:szCs w:val="28"/>
        </w:rPr>
        <w:tab/>
        <w:t>В сфере общих административных полномочий директор: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2.2.1.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>Руководит деятельностью института. Организует текущее и перспективное планирование деятельности института, координацию планов деятельности института с планами работы смежных подразделений и университета. Контролирует исполнение планов деятельности института.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Координирует деятельность кафедр, лабораторий и других организационных единиц института.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rStyle w:val="af"/>
          <w:b w:val="0"/>
          <w:color w:val="0D0D0D"/>
          <w:sz w:val="28"/>
          <w:szCs w:val="28"/>
        </w:rPr>
        <w:t>2.2.2.</w:t>
      </w:r>
      <w:r w:rsidRPr="00FF57DC">
        <w:rPr>
          <w:rStyle w:val="af"/>
          <w:b w:val="0"/>
          <w:color w:val="0D0D0D"/>
          <w:sz w:val="28"/>
          <w:szCs w:val="28"/>
        </w:rPr>
        <w:tab/>
        <w:t>В пределах своей компетенции издает распоряжения, обязательные</w:t>
      </w:r>
      <w:r w:rsidRPr="00FF57DC">
        <w:rPr>
          <w:b/>
          <w:color w:val="0D0D0D"/>
          <w:sz w:val="28"/>
          <w:szCs w:val="28"/>
        </w:rPr>
        <w:t xml:space="preserve"> </w:t>
      </w:r>
      <w:r w:rsidRPr="00FF57DC">
        <w:rPr>
          <w:color w:val="0D0D0D"/>
          <w:sz w:val="28"/>
          <w:szCs w:val="28"/>
        </w:rPr>
        <w:t>для исполнения работниками и обучающимися института и контролирует их исполнение.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pacing w:val="-4"/>
          <w:sz w:val="28"/>
          <w:szCs w:val="28"/>
        </w:rPr>
        <w:t>Подписывает и визирует иные документы в пределах своей компетенции.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2.2.3.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</w:r>
      <w:r w:rsidR="00A45A45" w:rsidRPr="00FF57DC">
        <w:rPr>
          <w:rFonts w:ascii="Times New Roman" w:hAnsi="Times New Roman" w:cs="Times New Roman"/>
          <w:color w:val="0D0D0D"/>
          <w:sz w:val="28"/>
          <w:szCs w:val="28"/>
        </w:rPr>
        <w:t>По согласованию с проректором, курирующим учебную работу, формирует кадровую политику в институте, совместно с заведующими кафедрами осуществляет подбор кадров профессорско-преподавательского состава, учебно-вспомогательного и административно-хозяйственного персонала, способствует и контролирует повышение квалификации работников института.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Устанавливает обязанности своего заместителя (заместителей).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</w:t>
      </w:r>
      <w:r w:rsidR="003E4BB8" w:rsidRPr="00FF57DC">
        <w:rPr>
          <w:rFonts w:ascii="Times New Roman" w:hAnsi="Times New Roman" w:cs="Times New Roman"/>
          <w:color w:val="0D0D0D"/>
          <w:sz w:val="28"/>
          <w:szCs w:val="28"/>
        </w:rPr>
        <w:t>4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>Контролирует назначение преподавателей для ведения дисциплин в институте.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</w:t>
      </w:r>
      <w:r w:rsidR="003E4BB8" w:rsidRPr="00FF57DC">
        <w:rPr>
          <w:rFonts w:ascii="Times New Roman" w:hAnsi="Times New Roman" w:cs="Times New Roman"/>
          <w:color w:val="0D0D0D"/>
          <w:sz w:val="28"/>
          <w:szCs w:val="28"/>
        </w:rPr>
        <w:t>5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>Возглавляет ученый совет института, участвует в подготовке и проводит заседания ученого совета института.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</w:t>
      </w:r>
      <w:r w:rsidR="003E4BB8" w:rsidRPr="00FF57DC">
        <w:rPr>
          <w:rFonts w:ascii="Times New Roman" w:hAnsi="Times New Roman" w:cs="Times New Roman"/>
          <w:color w:val="0D0D0D"/>
          <w:sz w:val="28"/>
          <w:szCs w:val="28"/>
        </w:rPr>
        <w:t>6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>Организует и контролирует своевременное составление и представление институтом текущей и отчетной документации.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2.2.</w:t>
      </w:r>
      <w:r w:rsidR="003E4BB8" w:rsidRPr="00FF57DC">
        <w:rPr>
          <w:rFonts w:ascii="Times New Roman" w:hAnsi="Times New Roman" w:cs="Times New Roman"/>
          <w:color w:val="0D0D0D"/>
          <w:sz w:val="28"/>
          <w:szCs w:val="28"/>
        </w:rPr>
        <w:t>7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>.</w:t>
      </w:r>
      <w:r w:rsidRPr="00FF57DC">
        <w:rPr>
          <w:rFonts w:ascii="Times New Roman" w:hAnsi="Times New Roman" w:cs="Times New Roman"/>
          <w:color w:val="0D0D0D"/>
          <w:sz w:val="28"/>
          <w:szCs w:val="28"/>
        </w:rPr>
        <w:tab/>
        <w:t>Обеспечивает и контролирует выполнение в части, касающейся деятельности института, в пределах своих полномочий: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действующего трудового законодательства;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lastRenderedPageBreak/>
        <w:t>приказов и распоряжений ректора и проректоров, решений Ученого совета университета;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правил по охране труда и пожарной безопасности, правил внутреннего трудового распорядка;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соблюдение трудовой дисциплины обучающимися и работниками института;</w:t>
      </w:r>
    </w:p>
    <w:p w:rsidR="0059681F" w:rsidRPr="00FF57DC" w:rsidRDefault="0059681F" w:rsidP="00A45A45">
      <w:pPr>
        <w:pStyle w:val="HTML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FF57DC">
        <w:rPr>
          <w:rFonts w:ascii="Times New Roman" w:hAnsi="Times New Roman" w:cs="Times New Roman"/>
          <w:color w:val="0D0D0D"/>
          <w:sz w:val="28"/>
          <w:szCs w:val="28"/>
        </w:rPr>
        <w:t>работы материально ответственных лиц по обеспечению сохранности материальных ценностей института.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="003E4BB8" w:rsidRPr="00FF57DC">
        <w:rPr>
          <w:color w:val="0D0D0D"/>
          <w:sz w:val="28"/>
          <w:szCs w:val="28"/>
        </w:rPr>
        <w:t>8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Назначает старост студенческих академических групп института и руководит их работой.</w:t>
      </w:r>
    </w:p>
    <w:p w:rsidR="00DF08D0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="003E4BB8" w:rsidRPr="00FF57DC">
        <w:rPr>
          <w:color w:val="0D0D0D"/>
          <w:sz w:val="28"/>
          <w:szCs w:val="28"/>
        </w:rPr>
        <w:t>9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Контролирует своевременное выполнение условий договоров на обучение в части оплаты за обучение студентами, обучающимися с полным</w:t>
      </w:r>
      <w:r w:rsidR="00DF08D0" w:rsidRPr="00FF57DC">
        <w:rPr>
          <w:color w:val="0D0D0D"/>
          <w:sz w:val="28"/>
          <w:szCs w:val="28"/>
        </w:rPr>
        <w:t xml:space="preserve"> </w:t>
      </w:r>
      <w:r w:rsidR="00DF08D0" w:rsidRPr="00FF57DC">
        <w:rPr>
          <w:sz w:val="28"/>
          <w:szCs w:val="28"/>
        </w:rPr>
        <w:t>возмещением затрат на обучение. Контролирует рост дебиторской задолженности по оплате обучающихся института за образовательные услуги и предпринимает меры по снижению дебиторской задолженности (обеспечивает минимизацию сроков по оплате задолженности за образовательные услуги, оказанные университетом).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bCs/>
          <w:color w:val="0D0D0D"/>
          <w:sz w:val="28"/>
          <w:szCs w:val="28"/>
        </w:rPr>
        <w:t>2.2.1</w:t>
      </w:r>
      <w:r w:rsidR="003E4BB8" w:rsidRPr="00FF57DC">
        <w:rPr>
          <w:bCs/>
          <w:color w:val="0D0D0D"/>
          <w:sz w:val="28"/>
          <w:szCs w:val="28"/>
        </w:rPr>
        <w:t>0</w:t>
      </w:r>
      <w:r w:rsidRPr="00FF57DC">
        <w:rPr>
          <w:bCs/>
          <w:color w:val="0D0D0D"/>
          <w:sz w:val="28"/>
          <w:szCs w:val="28"/>
        </w:rPr>
        <w:t>.</w:t>
      </w:r>
      <w:r w:rsidRPr="00FF57DC">
        <w:rPr>
          <w:bCs/>
          <w:color w:val="0D0D0D"/>
          <w:sz w:val="28"/>
          <w:szCs w:val="28"/>
        </w:rPr>
        <w:tab/>
      </w:r>
      <w:r w:rsidR="00F1040C" w:rsidRPr="00FF57DC">
        <w:rPr>
          <w:bCs/>
          <w:color w:val="0D0D0D"/>
          <w:sz w:val="28"/>
          <w:szCs w:val="28"/>
        </w:rPr>
        <w:t>Решает вопросы</w:t>
      </w:r>
      <w:r w:rsidRPr="00FF57DC">
        <w:rPr>
          <w:bCs/>
          <w:color w:val="0D0D0D"/>
          <w:sz w:val="28"/>
          <w:szCs w:val="28"/>
        </w:rPr>
        <w:t xml:space="preserve"> стипендиально</w:t>
      </w:r>
      <w:r w:rsidR="00F1040C" w:rsidRPr="00FF57DC">
        <w:rPr>
          <w:bCs/>
          <w:color w:val="0D0D0D"/>
          <w:sz w:val="28"/>
          <w:szCs w:val="28"/>
        </w:rPr>
        <w:t>го</w:t>
      </w:r>
      <w:r w:rsidRPr="00FF57DC">
        <w:rPr>
          <w:bCs/>
          <w:color w:val="0D0D0D"/>
          <w:sz w:val="28"/>
          <w:szCs w:val="28"/>
        </w:rPr>
        <w:t xml:space="preserve"> обеспечени</w:t>
      </w:r>
      <w:r w:rsidR="00F1040C" w:rsidRPr="00FF57DC">
        <w:rPr>
          <w:bCs/>
          <w:color w:val="0D0D0D"/>
          <w:sz w:val="28"/>
          <w:szCs w:val="28"/>
        </w:rPr>
        <w:t xml:space="preserve">я обучающихся в соответствии с законодательством и локальными нормативными актами </w:t>
      </w:r>
      <w:r w:rsidR="003E4BB8" w:rsidRPr="00FF57DC">
        <w:rPr>
          <w:bCs/>
          <w:color w:val="0D0D0D"/>
          <w:sz w:val="28"/>
          <w:szCs w:val="28"/>
        </w:rPr>
        <w:t>у</w:t>
      </w:r>
      <w:r w:rsidR="00F1040C" w:rsidRPr="00FF57DC">
        <w:rPr>
          <w:bCs/>
          <w:color w:val="0D0D0D"/>
          <w:sz w:val="28"/>
          <w:szCs w:val="28"/>
        </w:rPr>
        <w:t>ниверситета</w:t>
      </w:r>
      <w:r w:rsidRPr="00FF57DC">
        <w:rPr>
          <w:bCs/>
          <w:color w:val="0D0D0D"/>
          <w:sz w:val="28"/>
          <w:szCs w:val="28"/>
        </w:rPr>
        <w:t>, обеспечивает другие формы материальной поддержки студентов института.</w:t>
      </w:r>
    </w:p>
    <w:p w:rsidR="0059681F" w:rsidRPr="00FF57DC" w:rsidRDefault="0059681F" w:rsidP="0059681F">
      <w:pPr>
        <w:ind w:firstLine="567"/>
        <w:jc w:val="both"/>
        <w:rPr>
          <w:b/>
          <w:bCs/>
          <w:color w:val="0D0D0D"/>
          <w:sz w:val="28"/>
          <w:szCs w:val="28"/>
        </w:rPr>
      </w:pPr>
      <w:r w:rsidRPr="00FF57DC">
        <w:rPr>
          <w:rStyle w:val="af"/>
          <w:b w:val="0"/>
          <w:color w:val="0D0D0D"/>
          <w:sz w:val="28"/>
          <w:szCs w:val="28"/>
        </w:rPr>
        <w:t>2.2.1</w:t>
      </w:r>
      <w:r w:rsidR="003E4BB8" w:rsidRPr="00FF57DC">
        <w:rPr>
          <w:rStyle w:val="af"/>
          <w:b w:val="0"/>
          <w:color w:val="0D0D0D"/>
          <w:sz w:val="28"/>
          <w:szCs w:val="28"/>
        </w:rPr>
        <w:t>1</w:t>
      </w:r>
      <w:r w:rsidRPr="00FF57DC">
        <w:rPr>
          <w:rStyle w:val="af"/>
          <w:b w:val="0"/>
          <w:color w:val="0D0D0D"/>
          <w:sz w:val="28"/>
          <w:szCs w:val="28"/>
        </w:rPr>
        <w:t>.</w:t>
      </w:r>
      <w:r w:rsidRPr="00FF57DC">
        <w:rPr>
          <w:rStyle w:val="af"/>
          <w:b w:val="0"/>
          <w:color w:val="0D0D0D"/>
          <w:sz w:val="28"/>
          <w:szCs w:val="28"/>
        </w:rPr>
        <w:tab/>
        <w:t xml:space="preserve">Организует и проводит </w:t>
      </w:r>
      <w:proofErr w:type="spellStart"/>
      <w:r w:rsidRPr="00FF57DC">
        <w:rPr>
          <w:rStyle w:val="af"/>
          <w:b w:val="0"/>
          <w:color w:val="0D0D0D"/>
          <w:sz w:val="28"/>
          <w:szCs w:val="28"/>
        </w:rPr>
        <w:t>межкафедральные</w:t>
      </w:r>
      <w:proofErr w:type="spellEnd"/>
      <w:r w:rsidRPr="00FF57DC">
        <w:rPr>
          <w:rStyle w:val="af"/>
          <w:b w:val="0"/>
          <w:color w:val="0D0D0D"/>
          <w:sz w:val="28"/>
          <w:szCs w:val="28"/>
        </w:rPr>
        <w:t xml:space="preserve"> заседания, совещания, семинары, при необходимости — заседания кафедр.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2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Вносит предложения о привлечении работников </w:t>
      </w:r>
      <w:r w:rsidRPr="00FF57DC">
        <w:rPr>
          <w:bCs/>
          <w:color w:val="0D0D0D"/>
          <w:sz w:val="28"/>
          <w:szCs w:val="28"/>
        </w:rPr>
        <w:t>института</w:t>
      </w:r>
      <w:r w:rsidRPr="00FF57DC">
        <w:rPr>
          <w:color w:val="0D0D0D"/>
          <w:sz w:val="28"/>
          <w:szCs w:val="28"/>
        </w:rPr>
        <w:t xml:space="preserve"> к дисциплинарной и материальной ответственности, представляет работников </w:t>
      </w:r>
      <w:r w:rsidRPr="00FF57DC">
        <w:rPr>
          <w:bCs/>
          <w:color w:val="0D0D0D"/>
          <w:sz w:val="28"/>
          <w:szCs w:val="28"/>
        </w:rPr>
        <w:t>института</w:t>
      </w:r>
      <w:r w:rsidRPr="00FF57DC">
        <w:rPr>
          <w:color w:val="0D0D0D"/>
          <w:sz w:val="28"/>
          <w:szCs w:val="28"/>
        </w:rPr>
        <w:t xml:space="preserve"> к различным формам морального и (или) материального поощрения.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3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Изучает рынок образовательных услуг и рынок труда по специальностям, направлениям и профилям подготовки в </w:t>
      </w:r>
      <w:r w:rsidRPr="00FF57DC">
        <w:rPr>
          <w:bCs/>
          <w:color w:val="0D0D0D"/>
          <w:sz w:val="28"/>
          <w:szCs w:val="28"/>
        </w:rPr>
        <w:t>институте</w:t>
      </w:r>
      <w:r w:rsidRPr="00FF57DC">
        <w:rPr>
          <w:color w:val="0D0D0D"/>
          <w:sz w:val="28"/>
          <w:szCs w:val="28"/>
        </w:rPr>
        <w:t xml:space="preserve">, обеспечивает учет требований рынка труда в образовательном процессе в </w:t>
      </w:r>
      <w:r w:rsidRPr="00FF57DC">
        <w:rPr>
          <w:bCs/>
          <w:color w:val="0D0D0D"/>
          <w:sz w:val="28"/>
          <w:szCs w:val="28"/>
        </w:rPr>
        <w:t>институте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4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Организует и проводит профессионально-ориентационную работу и обеспечивает привлечение обучающихся в </w:t>
      </w:r>
      <w:r w:rsidRPr="00FF57DC">
        <w:rPr>
          <w:bCs/>
          <w:color w:val="0D0D0D"/>
          <w:sz w:val="28"/>
          <w:szCs w:val="28"/>
        </w:rPr>
        <w:t>институт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5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Обеспечивает своевременное размещение и обновление информации об институте на сайте университета.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6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Оказывает содействие трудоустройству выпускников </w:t>
      </w:r>
      <w:r w:rsidRPr="00FF57DC">
        <w:rPr>
          <w:bCs/>
          <w:color w:val="0D0D0D"/>
          <w:sz w:val="28"/>
          <w:szCs w:val="28"/>
        </w:rPr>
        <w:t>института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Организует мероприятия по содействию трудоустройству для выпускников института, в том числе встречи с работодателями, представителями кадровых агентств и пр. Организует участие студентов и выпускников в мероприятиях по содействию трудоустройству, проводимых университетом.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</w:t>
      </w:r>
      <w:r w:rsidR="003E4BB8" w:rsidRPr="00FF57DC">
        <w:rPr>
          <w:color w:val="0D0D0D"/>
          <w:sz w:val="28"/>
          <w:szCs w:val="28"/>
        </w:rPr>
        <w:t>7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Организует связь с выпускниками, изучение качества подготовки специалистов, выпускаемых </w:t>
      </w:r>
      <w:r w:rsidRPr="00FF57DC">
        <w:rPr>
          <w:bCs/>
          <w:color w:val="0D0D0D"/>
          <w:sz w:val="28"/>
          <w:szCs w:val="28"/>
        </w:rPr>
        <w:t>институтом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="003E4BB8" w:rsidRPr="00FF57DC">
        <w:rPr>
          <w:color w:val="0D0D0D"/>
          <w:sz w:val="28"/>
          <w:szCs w:val="28"/>
        </w:rPr>
        <w:t>18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</w:r>
      <w:r w:rsidR="000D0BE4" w:rsidRPr="00FF57DC">
        <w:rPr>
          <w:bCs/>
          <w:color w:val="0D0D0D"/>
          <w:sz w:val="28"/>
          <w:szCs w:val="28"/>
        </w:rPr>
        <w:t xml:space="preserve">Готовит представления ректору </w:t>
      </w:r>
      <w:r w:rsidR="000D0BE4" w:rsidRPr="00FF57DC">
        <w:rPr>
          <w:rStyle w:val="af"/>
          <w:b w:val="0"/>
          <w:color w:val="0D0D0D"/>
          <w:sz w:val="28"/>
          <w:szCs w:val="28"/>
        </w:rPr>
        <w:t>на</w:t>
      </w:r>
      <w:r w:rsidR="000D0BE4" w:rsidRPr="00FF57DC">
        <w:rPr>
          <w:rStyle w:val="af"/>
          <w:color w:val="0D0D0D"/>
          <w:sz w:val="28"/>
          <w:szCs w:val="28"/>
        </w:rPr>
        <w:t xml:space="preserve"> </w:t>
      </w:r>
      <w:r w:rsidR="000D0BE4" w:rsidRPr="00FF57DC">
        <w:rPr>
          <w:color w:val="0D0D0D"/>
          <w:sz w:val="28"/>
          <w:szCs w:val="28"/>
        </w:rPr>
        <w:t xml:space="preserve">перевод обучающихся с курса на курс, </w:t>
      </w:r>
      <w:r w:rsidR="000D0BE4" w:rsidRPr="00FF57DC">
        <w:rPr>
          <w:bCs/>
          <w:color w:val="0D0D0D"/>
          <w:sz w:val="28"/>
          <w:szCs w:val="28"/>
        </w:rPr>
        <w:t xml:space="preserve">на продление срока обучения, на предоставление академических отпусков, отпусков по беременности и родам, по уходу за ребенком до </w:t>
      </w:r>
      <w:r w:rsidR="000D0BE4" w:rsidRPr="00FF57DC">
        <w:rPr>
          <w:bCs/>
          <w:color w:val="0D0D0D"/>
          <w:sz w:val="28"/>
          <w:szCs w:val="28"/>
        </w:rPr>
        <w:lastRenderedPageBreak/>
        <w:t>достижения им возраста трех лет,</w:t>
      </w:r>
      <w:r w:rsidR="000D0BE4" w:rsidRPr="00FF57DC">
        <w:rPr>
          <w:color w:val="0D0D0D"/>
          <w:sz w:val="28"/>
          <w:szCs w:val="28"/>
        </w:rPr>
        <w:t xml:space="preserve"> </w:t>
      </w:r>
      <w:r w:rsidR="000D0BE4" w:rsidRPr="00FF57DC">
        <w:rPr>
          <w:bCs/>
          <w:color w:val="0D0D0D"/>
          <w:sz w:val="28"/>
          <w:szCs w:val="28"/>
        </w:rPr>
        <w:t xml:space="preserve">на допуск к защите ВКР, на расторжение договоров на оказание платных образовательных услуг (для обучающихся </w:t>
      </w:r>
      <w:r w:rsidR="000D0BE4" w:rsidRPr="00FF57DC">
        <w:rPr>
          <w:color w:val="0D0D0D"/>
          <w:sz w:val="28"/>
          <w:szCs w:val="28"/>
        </w:rPr>
        <w:t>с полным возмещением затрат на обучение</w:t>
      </w:r>
      <w:r w:rsidR="000D0BE4" w:rsidRPr="00FF57DC">
        <w:rPr>
          <w:bCs/>
          <w:color w:val="0D0D0D"/>
          <w:sz w:val="28"/>
          <w:szCs w:val="28"/>
        </w:rPr>
        <w:t>), на отчисление обучающихся из университета по иным основаниям, требующим издания приказов по личному составу студентов института;</w:t>
      </w:r>
      <w:r w:rsidR="000D0BE4" w:rsidRPr="00FF57DC">
        <w:rPr>
          <w:color w:val="0D0D0D"/>
          <w:sz w:val="28"/>
          <w:szCs w:val="28"/>
        </w:rPr>
        <w:t xml:space="preserve"> контролирует подготовку приказов на закрепление тем и руководителей выпускных квалификационных работ (ВКР),</w:t>
      </w:r>
      <w:r w:rsidR="000D0BE4" w:rsidRPr="00FF57DC">
        <w:rPr>
          <w:bCs/>
          <w:color w:val="0D0D0D"/>
          <w:sz w:val="28"/>
          <w:szCs w:val="28"/>
        </w:rPr>
        <w:t xml:space="preserve"> обеспечивает</w:t>
      </w:r>
      <w:r w:rsidR="000D0BE4" w:rsidRPr="00FF57DC">
        <w:rPr>
          <w:color w:val="0D0D0D"/>
          <w:sz w:val="28"/>
          <w:szCs w:val="28"/>
        </w:rPr>
        <w:t xml:space="preserve"> своевременную подготовку проектов приказов </w:t>
      </w:r>
      <w:r w:rsidR="000D0BE4" w:rsidRPr="00FF57DC">
        <w:rPr>
          <w:bCs/>
          <w:color w:val="0D0D0D"/>
          <w:sz w:val="28"/>
          <w:szCs w:val="28"/>
        </w:rPr>
        <w:t>по личному составу студентов института</w:t>
      </w:r>
      <w:r w:rsidR="000D0BE4" w:rsidRPr="00FF57DC">
        <w:rPr>
          <w:color w:val="0D0D0D"/>
          <w:sz w:val="28"/>
          <w:szCs w:val="28"/>
        </w:rPr>
        <w:t xml:space="preserve"> в соответствии с р</w:t>
      </w:r>
      <w:r w:rsidR="000D0BE4" w:rsidRPr="00FF57DC">
        <w:rPr>
          <w:sz w:val="28"/>
          <w:szCs w:val="28"/>
        </w:rPr>
        <w:t>егламентом взаимодействия структурных подразделений университета по обеспечению учебного процесса учебной документацией.</w:t>
      </w:r>
    </w:p>
    <w:p w:rsidR="00BC1D39" w:rsidRPr="00FF57DC" w:rsidRDefault="00BC1D39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2.2.19. Осуществляет контроль за организацией учебной и иной деятельности обучающихся и работников института, являющихся иностранными гражданами, своевременно в соответствии с локальными нормативными актами и организационно-распорядительными документами университета представляет в соответствующие структурные подразделения университета информацию, связанную с деятельностью иностранных студентов.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</w:t>
      </w:r>
      <w:r w:rsidR="00BC1D39" w:rsidRPr="00FF57DC">
        <w:rPr>
          <w:color w:val="0D0D0D"/>
          <w:sz w:val="28"/>
          <w:szCs w:val="28"/>
        </w:rPr>
        <w:t>20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Осуществляет контроль за сохранностью и целевым использованием находящегося в пользовании института имущества.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2.2.2</w:t>
      </w:r>
      <w:r w:rsidR="00BC1D39" w:rsidRPr="00FF57DC">
        <w:rPr>
          <w:color w:val="0D0D0D"/>
          <w:sz w:val="28"/>
          <w:szCs w:val="28"/>
        </w:rPr>
        <w:t>1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Организует и контролирует ведение делопроизводства в дирекции института.</w:t>
      </w:r>
    </w:p>
    <w:p w:rsidR="0059681F" w:rsidRPr="00FF57DC" w:rsidRDefault="0059681F" w:rsidP="0059681F">
      <w:pPr>
        <w:tabs>
          <w:tab w:val="left" w:pos="459"/>
        </w:tabs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2.3.2</w:t>
      </w:r>
      <w:r w:rsidR="00BC1D39" w:rsidRPr="00FF57DC">
        <w:rPr>
          <w:color w:val="0D0D0D"/>
          <w:sz w:val="28"/>
          <w:szCs w:val="28"/>
        </w:rPr>
        <w:t>2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Принимает участие во всех совещаниях, касающихся работы института, представляет институт в коллегиальных органах университета, ректорате, приемной комиссии университета.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2.2.2</w:t>
      </w:r>
      <w:r w:rsidR="00BC1D39" w:rsidRPr="00FF57DC">
        <w:rPr>
          <w:color w:val="0D0D0D"/>
          <w:sz w:val="28"/>
          <w:szCs w:val="28"/>
        </w:rPr>
        <w:t>3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Отчитывается о деятельности института на заседаниях Ученого совета университета, по запросу проректора, курирующего учебную работу, ректора университета и в иных случаях, установленных локальными нормативными актами университета.</w:t>
      </w:r>
    </w:p>
    <w:p w:rsidR="0059681F" w:rsidRPr="00FF57DC" w:rsidRDefault="0059681F" w:rsidP="0059681F">
      <w:pPr>
        <w:spacing w:before="120"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</w:t>
      </w:r>
      <w:r w:rsidRPr="00FF57DC">
        <w:rPr>
          <w:color w:val="0D0D0D"/>
          <w:sz w:val="28"/>
          <w:szCs w:val="28"/>
        </w:rPr>
        <w:tab/>
        <w:t>В сфере учебной работы директор: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2.3.1.</w:t>
      </w:r>
      <w:r w:rsidRPr="00FF57DC">
        <w:rPr>
          <w:color w:val="0D0D0D"/>
          <w:sz w:val="28"/>
          <w:szCs w:val="28"/>
        </w:rPr>
        <w:tab/>
        <w:t>Контролирует выполнение федеральных государственных образовательных стандартов (ФГОС)</w:t>
      </w:r>
      <w:r w:rsidR="003E4BB8" w:rsidRPr="00FF57DC">
        <w:rPr>
          <w:color w:val="0D0D0D"/>
          <w:sz w:val="28"/>
          <w:szCs w:val="28"/>
        </w:rPr>
        <w:t>, федеральных государственных требований (ФГТ)</w:t>
      </w:r>
      <w:r w:rsidRPr="00FF57DC">
        <w:rPr>
          <w:color w:val="0D0D0D"/>
          <w:sz w:val="28"/>
          <w:szCs w:val="28"/>
        </w:rPr>
        <w:t>, создает условия для формирования у обучающихся компетенций, предусмотренных ФГОС</w:t>
      </w:r>
      <w:r w:rsidR="003E4BB8" w:rsidRPr="00FF57DC">
        <w:rPr>
          <w:color w:val="0D0D0D"/>
          <w:sz w:val="28"/>
          <w:szCs w:val="28"/>
        </w:rPr>
        <w:t>, ФГТ</w:t>
      </w:r>
      <w:r w:rsidRPr="00FF57DC">
        <w:rPr>
          <w:color w:val="0D0D0D"/>
          <w:sz w:val="28"/>
          <w:szCs w:val="28"/>
        </w:rPr>
        <w:t>, обеспечивающих успешность будущей профессиональной деятельности выпускников.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2.3.2.</w:t>
      </w:r>
      <w:r w:rsidRPr="00FF57DC">
        <w:rPr>
          <w:color w:val="0D0D0D"/>
          <w:sz w:val="28"/>
          <w:szCs w:val="28"/>
        </w:rPr>
        <w:tab/>
        <w:t>Выступает с инициативой по лицензированию новых образовательных программ.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b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2.3.3.</w:t>
      </w:r>
      <w:r w:rsidRPr="00FF57DC">
        <w:rPr>
          <w:color w:val="0D0D0D"/>
          <w:sz w:val="28"/>
          <w:szCs w:val="28"/>
        </w:rPr>
        <w:tab/>
        <w:t>Контролирует работу по созданию учебно-методического обеспечения учебного процесса,</w:t>
      </w:r>
      <w:r w:rsidRPr="00FF57DC">
        <w:rPr>
          <w:rStyle w:val="af"/>
          <w:b w:val="0"/>
          <w:color w:val="0D0D0D"/>
          <w:sz w:val="28"/>
          <w:szCs w:val="28"/>
        </w:rPr>
        <w:t xml:space="preserve"> качество методических материалов кафедр </w:t>
      </w:r>
      <w:r w:rsidRPr="00FF57DC">
        <w:rPr>
          <w:color w:val="0D0D0D"/>
          <w:sz w:val="28"/>
          <w:szCs w:val="28"/>
        </w:rPr>
        <w:t>института</w:t>
      </w:r>
      <w:r w:rsidRPr="00FF57DC">
        <w:rPr>
          <w:rStyle w:val="af"/>
          <w:b w:val="0"/>
          <w:color w:val="0D0D0D"/>
          <w:sz w:val="28"/>
          <w:szCs w:val="28"/>
        </w:rPr>
        <w:t xml:space="preserve">, их соответствие </w:t>
      </w:r>
      <w:r w:rsidRPr="00FF57DC">
        <w:rPr>
          <w:color w:val="0D0D0D"/>
          <w:sz w:val="28"/>
          <w:szCs w:val="28"/>
        </w:rPr>
        <w:t>ФГОС</w:t>
      </w:r>
      <w:r w:rsidR="003E4BB8" w:rsidRPr="00FF57DC">
        <w:rPr>
          <w:color w:val="0D0D0D"/>
          <w:sz w:val="28"/>
          <w:szCs w:val="28"/>
        </w:rPr>
        <w:t>, ФГТ</w:t>
      </w:r>
      <w:r w:rsidRPr="00FF57DC">
        <w:rPr>
          <w:color w:val="0D0D0D"/>
          <w:sz w:val="28"/>
          <w:szCs w:val="28"/>
        </w:rPr>
        <w:t xml:space="preserve">; согласовывает либо утверждает </w:t>
      </w:r>
      <w:r w:rsidRPr="00FF57DC">
        <w:rPr>
          <w:rStyle w:val="af"/>
          <w:b w:val="0"/>
          <w:color w:val="0D0D0D"/>
          <w:sz w:val="28"/>
          <w:szCs w:val="28"/>
        </w:rPr>
        <w:t>отдельные методические материалы в соответствии с локальными актами университета.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rStyle w:val="af"/>
          <w:b w:val="0"/>
          <w:color w:val="0D0D0D"/>
          <w:sz w:val="28"/>
          <w:szCs w:val="28"/>
        </w:rPr>
        <w:t>2.3.4.</w:t>
      </w:r>
      <w:r w:rsidRPr="00FF57DC">
        <w:rPr>
          <w:rStyle w:val="af"/>
          <w:b w:val="0"/>
          <w:color w:val="0D0D0D"/>
          <w:sz w:val="28"/>
          <w:szCs w:val="28"/>
        </w:rPr>
        <w:tab/>
      </w:r>
      <w:r w:rsidR="000D0BE4" w:rsidRPr="00FF57DC">
        <w:rPr>
          <w:color w:val="0D0D0D"/>
          <w:sz w:val="28"/>
          <w:szCs w:val="28"/>
        </w:rPr>
        <w:t>Контролирует соблюдение норм численности обучающихся в академических группах всех курсов в институте на учебный год, представляет проректору, курирующему учебную работу, предложения по корректировке количества групп.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2.3.5.</w:t>
      </w:r>
      <w:r w:rsidRPr="00FF57DC">
        <w:rPr>
          <w:color w:val="0D0D0D"/>
          <w:sz w:val="28"/>
          <w:szCs w:val="28"/>
        </w:rPr>
        <w:tab/>
        <w:t>Осуществляет контроль и анализ движения контингента обучающ</w:t>
      </w:r>
      <w:r w:rsidR="00DF08D0" w:rsidRPr="00FF57DC">
        <w:rPr>
          <w:color w:val="0D0D0D"/>
          <w:sz w:val="28"/>
          <w:szCs w:val="28"/>
        </w:rPr>
        <w:t>ихся и успеваемости обучающихся, обеспечивает сохранность контингента обучающихся.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2.3.6.</w:t>
      </w:r>
      <w:r w:rsidRPr="00FF57DC">
        <w:rPr>
          <w:color w:val="0D0D0D"/>
          <w:sz w:val="28"/>
          <w:szCs w:val="28"/>
        </w:rPr>
        <w:tab/>
        <w:t>Контролирует организацию учебного процесса, практик обучающихся.</w:t>
      </w:r>
    </w:p>
    <w:p w:rsidR="0059681F" w:rsidRPr="00FF57DC" w:rsidRDefault="0059681F" w:rsidP="0059681F">
      <w:pPr>
        <w:spacing w:line="233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2.3.7.</w:t>
      </w:r>
      <w:r w:rsidRPr="00FF57DC">
        <w:rPr>
          <w:color w:val="0D0D0D"/>
          <w:sz w:val="28"/>
          <w:szCs w:val="28"/>
        </w:rPr>
        <w:tab/>
        <w:t xml:space="preserve">Участвует в работе по составлению расписания </w:t>
      </w:r>
      <w:r w:rsidR="00BC1D39" w:rsidRPr="00FF57DC">
        <w:rPr>
          <w:color w:val="0D0D0D"/>
          <w:sz w:val="28"/>
          <w:szCs w:val="28"/>
        </w:rPr>
        <w:t>учебного процесса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2.3.8.</w:t>
      </w:r>
      <w:r w:rsidRPr="00FF57DC">
        <w:rPr>
          <w:color w:val="0D0D0D"/>
          <w:sz w:val="28"/>
          <w:szCs w:val="28"/>
        </w:rPr>
        <w:tab/>
        <w:t>Организует контроль и анализ самостоятельной работы обучающихся, выполнение индивидуальных профессиональных образовательных программ.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2.3.9.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6"/>
          <w:sz w:val="28"/>
          <w:szCs w:val="28"/>
        </w:rPr>
        <w:t>Организует текущий контроль успеваемости, промежуточную аттестацию обучающихся и контроль посещаемости учебных занятий обучающимися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2.3.10.</w:t>
      </w:r>
      <w:r w:rsidRPr="00FF57DC">
        <w:rPr>
          <w:color w:val="0D0D0D"/>
          <w:sz w:val="28"/>
          <w:szCs w:val="28"/>
        </w:rPr>
        <w:tab/>
        <w:t>Осуществляет допуск обучающихся к промежуточной аттестации.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2.3.11.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4"/>
          <w:sz w:val="28"/>
          <w:szCs w:val="28"/>
        </w:rPr>
        <w:t>Принимает решения о переводе обучающихся на следующие курсы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2.3.12.</w:t>
      </w:r>
      <w:r w:rsidRPr="00FF57DC">
        <w:rPr>
          <w:color w:val="0D0D0D"/>
          <w:sz w:val="28"/>
          <w:szCs w:val="28"/>
        </w:rPr>
        <w:tab/>
        <w:t xml:space="preserve">Дает разрешение на досрочную сдачу и пересдачу </w:t>
      </w:r>
      <w:r w:rsidR="00B71BB0" w:rsidRPr="00FF57DC">
        <w:rPr>
          <w:color w:val="0D0D0D"/>
          <w:sz w:val="28"/>
          <w:szCs w:val="28"/>
        </w:rPr>
        <w:t>промежуточной аттестации</w:t>
      </w:r>
      <w:r w:rsidRPr="00FF57DC">
        <w:rPr>
          <w:color w:val="0D0D0D"/>
          <w:sz w:val="28"/>
          <w:szCs w:val="28"/>
        </w:rPr>
        <w:t xml:space="preserve">, а также продление </w:t>
      </w:r>
      <w:r w:rsidR="00B71BB0" w:rsidRPr="00FF57DC">
        <w:rPr>
          <w:color w:val="0D0D0D"/>
          <w:sz w:val="28"/>
          <w:szCs w:val="28"/>
        </w:rPr>
        <w:t>промежуточной аттестации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2.3.13.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2"/>
          <w:sz w:val="28"/>
          <w:szCs w:val="28"/>
        </w:rPr>
        <w:t xml:space="preserve">Принимает решение о допуске </w:t>
      </w:r>
      <w:r w:rsidRPr="00FF57DC">
        <w:rPr>
          <w:color w:val="0D0D0D"/>
          <w:sz w:val="28"/>
          <w:szCs w:val="28"/>
        </w:rPr>
        <w:t>обучающихся</w:t>
      </w:r>
      <w:r w:rsidRPr="00FF57DC">
        <w:rPr>
          <w:color w:val="0D0D0D"/>
          <w:spacing w:val="-2"/>
          <w:sz w:val="28"/>
          <w:szCs w:val="28"/>
        </w:rPr>
        <w:t xml:space="preserve"> к прохождению государственной итоговой аттестации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2.3.14.</w:t>
      </w:r>
      <w:r w:rsidRPr="00FF57DC">
        <w:rPr>
          <w:color w:val="0D0D0D"/>
          <w:sz w:val="28"/>
          <w:szCs w:val="28"/>
        </w:rPr>
        <w:tab/>
        <w:t>Соглас</w:t>
      </w:r>
      <w:r w:rsidR="00DF08D0" w:rsidRPr="00FF57DC">
        <w:rPr>
          <w:color w:val="0D0D0D"/>
          <w:sz w:val="28"/>
          <w:szCs w:val="28"/>
        </w:rPr>
        <w:t>овыва</w:t>
      </w:r>
      <w:r w:rsidRPr="00FF57DC">
        <w:rPr>
          <w:color w:val="0D0D0D"/>
          <w:sz w:val="28"/>
          <w:szCs w:val="28"/>
        </w:rPr>
        <w:t xml:space="preserve">ет </w:t>
      </w:r>
      <w:r w:rsidR="00DF08D0" w:rsidRPr="00FF57DC">
        <w:rPr>
          <w:color w:val="0D0D0D"/>
          <w:sz w:val="28"/>
          <w:szCs w:val="28"/>
        </w:rPr>
        <w:t xml:space="preserve">и контролирует </w:t>
      </w:r>
      <w:r w:rsidRPr="00FF57DC">
        <w:rPr>
          <w:color w:val="0D0D0D"/>
          <w:sz w:val="28"/>
          <w:szCs w:val="28"/>
        </w:rPr>
        <w:t>составы ГЭК и графики их работы в институте.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2.3.15.</w:t>
      </w:r>
      <w:r w:rsidRPr="00FF57DC">
        <w:rPr>
          <w:color w:val="0D0D0D"/>
          <w:sz w:val="28"/>
          <w:szCs w:val="28"/>
        </w:rPr>
        <w:tab/>
        <w:t>Обеспечивает внедрение новых технологий обучения и контроля знаний обучающихся.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2.3.16.</w:t>
      </w:r>
      <w:r w:rsidRPr="00FF57DC">
        <w:rPr>
          <w:color w:val="0D0D0D"/>
          <w:sz w:val="28"/>
          <w:szCs w:val="28"/>
        </w:rPr>
        <w:tab/>
        <w:t xml:space="preserve">Присутствует </w:t>
      </w:r>
      <w:r w:rsidR="00DF08D0" w:rsidRPr="00FF57DC">
        <w:rPr>
          <w:color w:val="0D0D0D"/>
          <w:sz w:val="28"/>
          <w:szCs w:val="28"/>
        </w:rPr>
        <w:t xml:space="preserve">по своему выбору </w:t>
      </w:r>
      <w:r w:rsidRPr="00FF57DC">
        <w:rPr>
          <w:color w:val="0D0D0D"/>
          <w:sz w:val="28"/>
          <w:szCs w:val="28"/>
        </w:rPr>
        <w:t xml:space="preserve">на учебных занятиях, а также при проведении </w:t>
      </w:r>
      <w:r w:rsidR="00DF08D0" w:rsidRPr="00FF57DC">
        <w:rPr>
          <w:color w:val="0D0D0D"/>
          <w:sz w:val="28"/>
          <w:szCs w:val="28"/>
        </w:rPr>
        <w:t>промежуточной аттестации и (или) государственной итоговой аттестации</w:t>
      </w:r>
      <w:r w:rsidRPr="00FF57DC">
        <w:rPr>
          <w:color w:val="0D0D0D"/>
          <w:sz w:val="28"/>
          <w:szCs w:val="28"/>
        </w:rPr>
        <w:t>.</w:t>
      </w:r>
    </w:p>
    <w:p w:rsidR="000D0BE4" w:rsidRPr="00FF57DC" w:rsidRDefault="000D0BE4" w:rsidP="000D0BE4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2.3.17. Контролирует исполнение преподавателями расписания учебных занятий, промежуточной аттестации и государственной итоговой аттестации. </w:t>
      </w:r>
    </w:p>
    <w:p w:rsidR="0059681F" w:rsidRPr="00FF57DC" w:rsidRDefault="0059681F" w:rsidP="0059681F">
      <w:pPr>
        <w:tabs>
          <w:tab w:val="left" w:pos="459"/>
        </w:tabs>
        <w:spacing w:before="12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</w:t>
      </w:r>
      <w:r w:rsidRPr="00FF57DC">
        <w:rPr>
          <w:color w:val="0D0D0D"/>
          <w:sz w:val="28"/>
          <w:szCs w:val="28"/>
        </w:rPr>
        <w:tab/>
        <w:t>В сфере научно-исследовательской работы директор: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2.4.1.</w:t>
      </w:r>
      <w:r w:rsidRPr="00FF57DC">
        <w:rPr>
          <w:color w:val="0D0D0D"/>
          <w:sz w:val="28"/>
          <w:szCs w:val="28"/>
        </w:rPr>
        <w:tab/>
        <w:t xml:space="preserve">Организует и контролирует работу </w:t>
      </w:r>
      <w:proofErr w:type="spellStart"/>
      <w:r w:rsidRPr="00FF57DC">
        <w:rPr>
          <w:color w:val="0D0D0D"/>
          <w:sz w:val="28"/>
          <w:szCs w:val="28"/>
        </w:rPr>
        <w:t>межкафедральных</w:t>
      </w:r>
      <w:proofErr w:type="spellEnd"/>
      <w:r w:rsidRPr="00FF57DC">
        <w:rPr>
          <w:color w:val="0D0D0D"/>
          <w:sz w:val="28"/>
          <w:szCs w:val="28"/>
        </w:rPr>
        <w:t xml:space="preserve"> лабораторий и бизнес-инкубаторов.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2.4.2.</w:t>
      </w:r>
      <w:r w:rsidRPr="00FF57DC">
        <w:rPr>
          <w:color w:val="0D0D0D"/>
          <w:sz w:val="28"/>
          <w:szCs w:val="28"/>
        </w:rPr>
        <w:tab/>
        <w:t>Осуществляет общее руководство и координацию научно-исследовательской работы обучающихся, проводимой на кафедрах, в лабораториях, научных студенческих кружках, научных студенческих обществах.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2.4.3.</w:t>
      </w:r>
      <w:r w:rsidRPr="00FF57DC">
        <w:rPr>
          <w:color w:val="0D0D0D"/>
          <w:sz w:val="28"/>
          <w:szCs w:val="28"/>
        </w:rPr>
        <w:tab/>
        <w:t>Организует освещение результатов НИР и НИРС, работы бизнес-инкубаторов на сайте университета.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2.4.4.</w:t>
      </w:r>
      <w:r w:rsidRPr="00FF57DC">
        <w:rPr>
          <w:color w:val="0D0D0D"/>
          <w:sz w:val="28"/>
          <w:szCs w:val="28"/>
        </w:rPr>
        <w:tab/>
        <w:t>Оказывает организационную поддержку кафедрам по проведению студенческих научных конференций и олимпиад различного уровня.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2.4.5.</w:t>
      </w:r>
      <w:r w:rsidRPr="00FF57DC">
        <w:rPr>
          <w:color w:val="0D0D0D"/>
          <w:sz w:val="28"/>
          <w:szCs w:val="28"/>
        </w:rPr>
        <w:tab/>
        <w:t>Согласовывает планы и отчеты о научно-исследовательской работе кафедр института.</w:t>
      </w:r>
    </w:p>
    <w:p w:rsidR="0059681F" w:rsidRPr="00FF57DC" w:rsidRDefault="0059681F" w:rsidP="0059681F">
      <w:pPr>
        <w:tabs>
          <w:tab w:val="left" w:pos="459"/>
        </w:tabs>
        <w:spacing w:before="12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Pr="00FF57DC">
        <w:rPr>
          <w:color w:val="0D0D0D"/>
          <w:sz w:val="28"/>
          <w:szCs w:val="28"/>
        </w:rPr>
        <w:tab/>
        <w:t>В сфере воспитательной работы</w:t>
      </w:r>
      <w:r w:rsidR="00CF001D" w:rsidRPr="00FF57DC">
        <w:rPr>
          <w:color w:val="0D0D0D"/>
          <w:sz w:val="28"/>
          <w:szCs w:val="28"/>
        </w:rPr>
        <w:t>, в том числе в сфере профилактики правонарушений,</w:t>
      </w:r>
      <w:r w:rsidRPr="00FF57DC">
        <w:rPr>
          <w:color w:val="0D0D0D"/>
          <w:sz w:val="28"/>
          <w:szCs w:val="28"/>
        </w:rPr>
        <w:t xml:space="preserve"> директор: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2.5.1.</w:t>
      </w:r>
      <w:r w:rsidRPr="00FF57DC">
        <w:rPr>
          <w:color w:val="0D0D0D"/>
          <w:sz w:val="28"/>
          <w:szCs w:val="28"/>
        </w:rPr>
        <w:tab/>
        <w:t>Руководит воспитательной работой в институте.</w:t>
      </w:r>
    </w:p>
    <w:p w:rsidR="00CF001D" w:rsidRPr="00FF57DC" w:rsidRDefault="00CF001D" w:rsidP="00CF001D">
      <w:pPr>
        <w:pStyle w:val="af2"/>
        <w:spacing w:before="0" w:beforeAutospacing="0" w:after="0" w:afterAutospacing="0" w:line="288" w:lineRule="atLeast"/>
        <w:ind w:firstLine="540"/>
        <w:jc w:val="both"/>
        <w:rPr>
          <w:color w:val="0F1115"/>
          <w:sz w:val="28"/>
          <w:szCs w:val="28"/>
          <w:shd w:val="clear" w:color="auto" w:fill="FFFFFF"/>
        </w:rPr>
      </w:pPr>
      <w:r w:rsidRPr="00FF57DC">
        <w:rPr>
          <w:sz w:val="28"/>
          <w:szCs w:val="28"/>
        </w:rPr>
        <w:lastRenderedPageBreak/>
        <w:t xml:space="preserve">2.5.2. </w:t>
      </w:r>
      <w:r w:rsidRPr="00FF57DC">
        <w:rPr>
          <w:color w:val="0F1115"/>
          <w:sz w:val="28"/>
          <w:szCs w:val="28"/>
          <w:shd w:val="clear" w:color="auto" w:fill="FFFFFF"/>
        </w:rPr>
        <w:t>Обеспечивает создание в институте среды, способствующей нравственному, духовному, эстетическому и профессиональному становлению личности обучающихся.</w:t>
      </w:r>
    </w:p>
    <w:p w:rsidR="00CF001D" w:rsidRPr="00FF57DC" w:rsidRDefault="00CF001D" w:rsidP="00CF001D">
      <w:pPr>
        <w:pStyle w:val="af2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F57DC">
        <w:rPr>
          <w:color w:val="0F1115"/>
          <w:sz w:val="28"/>
          <w:szCs w:val="28"/>
          <w:shd w:val="clear" w:color="auto" w:fill="FFFFFF"/>
        </w:rPr>
        <w:t>2.5.3. Обеспечивает координацию деятельности всех структурных подразделений института по вопросам организации воспитательной работы с обучающимися.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4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 xml:space="preserve">Организует подготовку плана и отчета по воспитательной и </w:t>
      </w:r>
      <w:proofErr w:type="spellStart"/>
      <w:r w:rsidRPr="00FF57DC">
        <w:rPr>
          <w:color w:val="0D0D0D"/>
          <w:sz w:val="28"/>
          <w:szCs w:val="28"/>
        </w:rPr>
        <w:t>внеучебной</w:t>
      </w:r>
      <w:proofErr w:type="spellEnd"/>
      <w:r w:rsidRPr="00FF57DC">
        <w:rPr>
          <w:color w:val="0D0D0D"/>
          <w:sz w:val="28"/>
          <w:szCs w:val="28"/>
        </w:rPr>
        <w:t xml:space="preserve"> работе с обучающимися института, обеспечивает внесение данных в автоматизированную информационную систему «</w:t>
      </w:r>
      <w:proofErr w:type="spellStart"/>
      <w:r w:rsidRPr="00FF57DC">
        <w:rPr>
          <w:color w:val="0D0D0D"/>
          <w:sz w:val="28"/>
          <w:szCs w:val="28"/>
        </w:rPr>
        <w:t>Внеучебная</w:t>
      </w:r>
      <w:proofErr w:type="spellEnd"/>
      <w:r w:rsidRPr="00FF57DC">
        <w:rPr>
          <w:color w:val="0D0D0D"/>
          <w:sz w:val="28"/>
          <w:szCs w:val="28"/>
        </w:rPr>
        <w:t xml:space="preserve"> деятельность» (АИС ВД).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bCs/>
          <w:color w:val="0D0D0D"/>
          <w:sz w:val="28"/>
          <w:szCs w:val="28"/>
        </w:rPr>
        <w:t>2.5.</w:t>
      </w:r>
      <w:r w:rsidR="00CF001D" w:rsidRPr="00FF57DC">
        <w:rPr>
          <w:bCs/>
          <w:color w:val="0D0D0D"/>
          <w:sz w:val="28"/>
          <w:szCs w:val="28"/>
        </w:rPr>
        <w:t>5</w:t>
      </w:r>
      <w:r w:rsidRPr="00FF57DC">
        <w:rPr>
          <w:bCs/>
          <w:color w:val="0D0D0D"/>
          <w:sz w:val="28"/>
          <w:szCs w:val="28"/>
        </w:rPr>
        <w:t>.</w:t>
      </w:r>
      <w:r w:rsidRPr="00FF57DC">
        <w:rPr>
          <w:bCs/>
          <w:color w:val="0D0D0D"/>
          <w:sz w:val="28"/>
          <w:szCs w:val="28"/>
        </w:rPr>
        <w:tab/>
        <w:t xml:space="preserve">Организует проведение культурно-массовых, спортивных и других </w:t>
      </w:r>
      <w:proofErr w:type="spellStart"/>
      <w:r w:rsidRPr="00FF57DC">
        <w:rPr>
          <w:bCs/>
          <w:color w:val="0D0D0D"/>
          <w:sz w:val="28"/>
          <w:szCs w:val="28"/>
        </w:rPr>
        <w:t>внеучебных</w:t>
      </w:r>
      <w:proofErr w:type="spellEnd"/>
      <w:r w:rsidRPr="00FF57DC">
        <w:rPr>
          <w:bCs/>
          <w:color w:val="0D0D0D"/>
          <w:sz w:val="28"/>
          <w:szCs w:val="28"/>
        </w:rPr>
        <w:t xml:space="preserve"> мероприятий </w:t>
      </w:r>
      <w:r w:rsidRPr="00FF57DC">
        <w:rPr>
          <w:color w:val="0D0D0D"/>
          <w:sz w:val="28"/>
          <w:szCs w:val="28"/>
        </w:rPr>
        <w:t>института</w:t>
      </w:r>
      <w:r w:rsidRPr="00FF57DC">
        <w:rPr>
          <w:bCs/>
          <w:color w:val="0D0D0D"/>
          <w:sz w:val="28"/>
          <w:szCs w:val="28"/>
        </w:rPr>
        <w:t xml:space="preserve"> </w:t>
      </w:r>
      <w:r w:rsidRPr="00FF57DC">
        <w:rPr>
          <w:sz w:val="28"/>
          <w:szCs w:val="28"/>
        </w:rPr>
        <w:t xml:space="preserve">по согласованию с </w:t>
      </w:r>
      <w:r w:rsidR="003E4BB8" w:rsidRPr="00FF57DC">
        <w:rPr>
          <w:sz w:val="28"/>
          <w:szCs w:val="28"/>
        </w:rPr>
        <w:t xml:space="preserve">проректором, курирующим воспитательную работу, и (или) </w:t>
      </w:r>
      <w:r w:rsidRPr="00FF57DC">
        <w:rPr>
          <w:sz w:val="28"/>
          <w:szCs w:val="28"/>
        </w:rPr>
        <w:t>руководителем структурного подразделения университета по работе со студентами.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6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Контролирует воспитательную деятельность преподавателей института в учебном процессе.</w:t>
      </w:r>
    </w:p>
    <w:p w:rsidR="0059681F" w:rsidRPr="00FF57DC" w:rsidRDefault="0059681F" w:rsidP="0059681F">
      <w:pPr>
        <w:ind w:firstLine="567"/>
        <w:jc w:val="both"/>
        <w:rPr>
          <w:bCs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7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4"/>
          <w:sz w:val="28"/>
          <w:szCs w:val="28"/>
        </w:rPr>
        <w:t xml:space="preserve">Организует освещение </w:t>
      </w:r>
      <w:proofErr w:type="spellStart"/>
      <w:r w:rsidRPr="00FF57DC">
        <w:rPr>
          <w:bCs/>
          <w:color w:val="0D0D0D"/>
          <w:spacing w:val="-4"/>
          <w:sz w:val="28"/>
          <w:szCs w:val="28"/>
        </w:rPr>
        <w:t>внеучебных</w:t>
      </w:r>
      <w:proofErr w:type="spellEnd"/>
      <w:r w:rsidRPr="00FF57DC">
        <w:rPr>
          <w:color w:val="0D0D0D"/>
          <w:spacing w:val="-4"/>
          <w:sz w:val="28"/>
          <w:szCs w:val="28"/>
        </w:rPr>
        <w:t xml:space="preserve"> мероприятий на сайте </w:t>
      </w:r>
      <w:r w:rsidRPr="00FF57DC">
        <w:rPr>
          <w:color w:val="0D0D0D"/>
          <w:sz w:val="28"/>
          <w:szCs w:val="28"/>
        </w:rPr>
        <w:t>университета.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8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Разрабатывает и реализует инновационные формы воспитательной деятельности в институте.</w:t>
      </w:r>
    </w:p>
    <w:p w:rsidR="00CF001D" w:rsidRPr="00FF57DC" w:rsidRDefault="0059681F" w:rsidP="00CF001D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2.5.</w:t>
      </w:r>
      <w:r w:rsidR="00CF001D" w:rsidRPr="00FF57DC">
        <w:rPr>
          <w:color w:val="0D0D0D"/>
          <w:sz w:val="28"/>
          <w:szCs w:val="28"/>
        </w:rPr>
        <w:t>9</w:t>
      </w:r>
      <w:r w:rsidRPr="00FF57DC">
        <w:rPr>
          <w:color w:val="0D0D0D"/>
          <w:sz w:val="28"/>
          <w:szCs w:val="28"/>
        </w:rPr>
        <w:t>.</w:t>
      </w:r>
      <w:r w:rsidRPr="00FF57DC">
        <w:rPr>
          <w:color w:val="0D0D0D"/>
          <w:sz w:val="28"/>
          <w:szCs w:val="28"/>
        </w:rPr>
        <w:tab/>
        <w:t>Представляет обучающихся за успехи в учебе, общественную работу и активное участие в НИРС к различным формам морального и (или) материального поощрения, готовит представления руководству университета о применении</w:t>
      </w:r>
      <w:r w:rsidRPr="00FF57DC">
        <w:rPr>
          <w:bCs/>
          <w:color w:val="0D0D0D"/>
          <w:sz w:val="28"/>
          <w:szCs w:val="28"/>
        </w:rPr>
        <w:t xml:space="preserve"> дисциплинарных взысканий </w:t>
      </w:r>
      <w:r w:rsidRPr="00FF57DC">
        <w:rPr>
          <w:color w:val="0D0D0D"/>
          <w:sz w:val="28"/>
          <w:szCs w:val="28"/>
        </w:rPr>
        <w:t>к обучающимся.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>2.5.10. Организует работу по выявлению и устранению причин и условий, способствующих антиобщественному поведению и совершению правонарушений обучающимися, в том числе на почве социальной, расовой, национальной или религиозной розни.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>2.5.11. Обеспечивает выявление лиц, склонных к совершению правонарушений, ведет их учет и проводимую профилактическую работу с такими лицами.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>2.5.12. Обеспечивает выявление лиц, пострадавших от правонарушений или подверженных риску стать таковыми, и лиц, находящихся в трудной жизненной ситуации (в том числе лиц, страдающих заболеваниями наркоманией и алкоголизмом, лиц без определенного места жительства).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 xml:space="preserve">2.5.13. Реализует в деятельности </w:t>
      </w:r>
      <w:r w:rsidR="00A730DD" w:rsidRPr="00FF57DC">
        <w:rPr>
          <w:sz w:val="28"/>
          <w:szCs w:val="28"/>
        </w:rPr>
        <w:t>и</w:t>
      </w:r>
      <w:r w:rsidRPr="00FF57DC">
        <w:rPr>
          <w:sz w:val="28"/>
          <w:szCs w:val="28"/>
        </w:rPr>
        <w:t>нститута виды профилактики правонарушений и форм профилактического воздействия, установленные Федеральным законом от 23 июня 2016 г. № 182-ФЗ «Об основах системы профилактики правонарушений в Российской Федерации».</w:t>
      </w:r>
    </w:p>
    <w:p w:rsidR="00CF001D" w:rsidRPr="00FF57DC" w:rsidRDefault="00CF001D" w:rsidP="00CF001D">
      <w:pPr>
        <w:ind w:firstLine="567"/>
        <w:jc w:val="both"/>
        <w:rPr>
          <w:sz w:val="28"/>
          <w:szCs w:val="28"/>
        </w:rPr>
      </w:pPr>
      <w:r w:rsidRPr="00FF57DC">
        <w:rPr>
          <w:sz w:val="28"/>
          <w:szCs w:val="28"/>
        </w:rPr>
        <w:t>2.5.14. Организует проведение ежегодного мониторинга в сфере профилактики правонарушений, который включает сбор, обработку и систематизацию информации о принимаемых институтом мерах профилактики правонарушений, анализ и прогнозирование причин и условий, способствующих совершению правонарушений, а также оценку эффективности деятельности по минимизации (нейтрализации) указанных причин и условий.</w:t>
      </w:r>
    </w:p>
    <w:p w:rsidR="0059681F" w:rsidRPr="00FF57DC" w:rsidRDefault="0059681F" w:rsidP="0059681F">
      <w:pPr>
        <w:spacing w:before="12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2.6.</w:t>
      </w:r>
      <w:r w:rsidRPr="00FF57DC">
        <w:rPr>
          <w:color w:val="0D0D0D"/>
          <w:sz w:val="28"/>
          <w:szCs w:val="28"/>
        </w:rPr>
        <w:tab/>
        <w:t xml:space="preserve">Директор реализует иные полномочия </w:t>
      </w:r>
      <w:r w:rsidRPr="00FF57DC">
        <w:rPr>
          <w:rFonts w:eastAsia="Calibri"/>
          <w:color w:val="0D0D0D"/>
          <w:spacing w:val="-4"/>
          <w:sz w:val="28"/>
          <w:szCs w:val="28"/>
          <w:lang w:eastAsia="en-US"/>
        </w:rPr>
        <w:t>в целях реализации задач и функций института и исполнения поручений руководства университета</w:t>
      </w:r>
      <w:r w:rsidRPr="00FF57DC">
        <w:rPr>
          <w:color w:val="0D0D0D"/>
          <w:sz w:val="28"/>
          <w:szCs w:val="28"/>
        </w:rPr>
        <w:t xml:space="preserve"> в соответствии с законодательством Р</w:t>
      </w:r>
      <w:r w:rsidR="006117C9" w:rsidRPr="00FF57DC">
        <w:rPr>
          <w:color w:val="0D0D0D"/>
          <w:sz w:val="28"/>
          <w:szCs w:val="28"/>
        </w:rPr>
        <w:t xml:space="preserve">оссийской </w:t>
      </w:r>
      <w:r w:rsidRPr="00FF57DC">
        <w:rPr>
          <w:color w:val="0D0D0D"/>
          <w:sz w:val="28"/>
          <w:szCs w:val="28"/>
        </w:rPr>
        <w:t>Ф</w:t>
      </w:r>
      <w:r w:rsidR="006117C9" w:rsidRPr="00FF57DC">
        <w:rPr>
          <w:color w:val="0D0D0D"/>
          <w:sz w:val="28"/>
          <w:szCs w:val="28"/>
        </w:rPr>
        <w:t>едерации</w:t>
      </w:r>
      <w:r w:rsidRPr="00FF57DC">
        <w:rPr>
          <w:color w:val="0D0D0D"/>
          <w:sz w:val="28"/>
          <w:szCs w:val="28"/>
        </w:rPr>
        <w:t xml:space="preserve">, уставом университета, </w:t>
      </w:r>
      <w:r w:rsidR="006117C9" w:rsidRPr="00FF57DC">
        <w:rPr>
          <w:color w:val="0D0D0D"/>
          <w:sz w:val="28"/>
          <w:szCs w:val="28"/>
        </w:rPr>
        <w:t xml:space="preserve">локальными нормативными актами, </w:t>
      </w:r>
      <w:r w:rsidRPr="00FF57DC">
        <w:rPr>
          <w:color w:val="0D0D0D"/>
          <w:sz w:val="28"/>
          <w:szCs w:val="28"/>
        </w:rPr>
        <w:t>распорядительными, организационно-правовыми и прочими документами университета, положением об институте.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Права и обязанности деканов факультетов в части процедуры избрания заведующих кафедрами, установленные положением о выборах на должность декана факультета и заведующего кафедрой университета, вменяются директору института.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</w:p>
    <w:p w:rsidR="0059681F" w:rsidRPr="00FF57DC" w:rsidRDefault="0059681F" w:rsidP="0059681F">
      <w:pPr>
        <w:pStyle w:val="2"/>
        <w:rPr>
          <w:color w:val="0D0D0D"/>
        </w:rPr>
      </w:pPr>
      <w:r w:rsidRPr="00FF57DC">
        <w:rPr>
          <w:bCs w:val="0"/>
          <w:color w:val="0D0D0D"/>
        </w:rPr>
        <w:t>3.</w:t>
      </w:r>
      <w:bookmarkStart w:id="1" w:name="_Toc133395673"/>
      <w:r w:rsidRPr="00FF57DC">
        <w:rPr>
          <w:caps/>
          <w:color w:val="0D0D0D"/>
        </w:rPr>
        <w:t xml:space="preserve"> </w:t>
      </w:r>
      <w:r w:rsidRPr="00FF57DC">
        <w:rPr>
          <w:color w:val="0D0D0D"/>
        </w:rPr>
        <w:t xml:space="preserve">Ученый совет </w:t>
      </w:r>
      <w:bookmarkEnd w:id="1"/>
      <w:r w:rsidRPr="00FF57DC">
        <w:rPr>
          <w:color w:val="0D0D0D"/>
        </w:rPr>
        <w:t>института</w:t>
      </w:r>
    </w:p>
    <w:p w:rsidR="0059681F" w:rsidRPr="00FF57DC" w:rsidRDefault="0059681F" w:rsidP="0059681F">
      <w:pPr>
        <w:rPr>
          <w:color w:val="0D0D0D"/>
          <w:sz w:val="28"/>
          <w:szCs w:val="28"/>
        </w:rPr>
      </w:pPr>
    </w:p>
    <w:p w:rsidR="0059681F" w:rsidRPr="00FF57DC" w:rsidRDefault="0059681F" w:rsidP="0059681F">
      <w:pPr>
        <w:tabs>
          <w:tab w:val="left" w:pos="0"/>
        </w:tabs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3.1.</w:t>
      </w:r>
      <w:r w:rsidRPr="00FF57DC">
        <w:rPr>
          <w:color w:val="0D0D0D"/>
          <w:sz w:val="28"/>
          <w:szCs w:val="28"/>
        </w:rPr>
        <w:tab/>
        <w:t>В состав ученого совета института (далее — ученый совет или совет) по критерию должностных обязанностей входят директор института, который является председателем совета, заведующие кафедрами института и заместители директора института.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В состав ученого совета института входит председатель студенческого совета института.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3.2.</w:t>
      </w:r>
      <w:r w:rsidRPr="00FF57DC">
        <w:rPr>
          <w:color w:val="0D0D0D"/>
          <w:sz w:val="28"/>
          <w:szCs w:val="28"/>
        </w:rPr>
        <w:tab/>
        <w:t>При формировании ученого совета нового института либо при формировании ученого совета института на следующий срок его полномочий члены формируемого совета, входящие в его состав по критерию должностных обязанностей, определяют: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ab/>
        <w:t>максимальное количество членов совета;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ab/>
        <w:t>нормы представительства в совете от кафедр, обучающихся, и, при необходимости, от учебных и научных лабораторий института;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ab/>
        <w:t>срок полномочий совета (в пределах до 3 лет);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eastAsia="Tahoma"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ab/>
      </w:r>
      <w:r w:rsidRPr="00FF57DC">
        <w:rPr>
          <w:rFonts w:eastAsia="Tahoma"/>
          <w:color w:val="0D0D0D"/>
          <w:sz w:val="28"/>
          <w:szCs w:val="28"/>
        </w:rPr>
        <w:t>порядок выдвижения кандидатур в состав совета;</w:t>
      </w:r>
    </w:p>
    <w:p w:rsidR="0059681F" w:rsidRPr="00FF57DC" w:rsidRDefault="0059681F" w:rsidP="0059681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color w:val="0D0D0D"/>
          <w:sz w:val="28"/>
          <w:szCs w:val="28"/>
        </w:rPr>
      </w:pPr>
      <w:r w:rsidRPr="00FF57DC">
        <w:rPr>
          <w:rFonts w:eastAsia="Tahoma"/>
          <w:color w:val="0D0D0D"/>
          <w:sz w:val="28"/>
          <w:szCs w:val="28"/>
        </w:rPr>
        <w:t>–</w:t>
      </w:r>
      <w:r w:rsidRPr="00FF57DC">
        <w:rPr>
          <w:rFonts w:eastAsia="Tahoma"/>
          <w:color w:val="0D0D0D"/>
          <w:sz w:val="28"/>
          <w:szCs w:val="28"/>
        </w:rPr>
        <w:tab/>
      </w:r>
      <w:r w:rsidRPr="00FF57DC">
        <w:rPr>
          <w:rFonts w:eastAsia="Tahoma"/>
          <w:color w:val="0D0D0D"/>
          <w:sz w:val="28"/>
          <w:szCs w:val="28"/>
        </w:rPr>
        <w:tab/>
        <w:t>порядок рассмотрения и отбора выдвинутых кандидатур в состав совета.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3.3.</w:t>
      </w:r>
      <w:r w:rsidRPr="00FF57DC">
        <w:rPr>
          <w:color w:val="0D0D0D"/>
          <w:sz w:val="28"/>
          <w:szCs w:val="28"/>
        </w:rPr>
        <w:tab/>
        <w:t xml:space="preserve">Полномочия члена совета прекращаются в связи с истечением срока полномочий совета; освобождением от должности директора института, заведующего кафедрой, заместителя директора института; освобождением от исполнения обязанностей заведующего лабораторией; </w:t>
      </w:r>
      <w:r w:rsidRPr="00FF57DC">
        <w:rPr>
          <w:rStyle w:val="FontStyle14"/>
          <w:color w:val="0D0D0D"/>
          <w:sz w:val="28"/>
          <w:szCs w:val="28"/>
        </w:rPr>
        <w:t xml:space="preserve">досрочным прекращением полномочий на основании решения совета в соответствии с положением об институте; </w:t>
      </w:r>
      <w:r w:rsidRPr="00FF57DC">
        <w:rPr>
          <w:color w:val="0D0D0D"/>
          <w:sz w:val="28"/>
          <w:szCs w:val="28"/>
        </w:rPr>
        <w:t>выбытием из числа работников или обучающихся института; на основании личного заявления.</w:t>
      </w:r>
    </w:p>
    <w:p w:rsidR="0059681F" w:rsidRPr="00FF57DC" w:rsidRDefault="0059681F" w:rsidP="0059681F">
      <w:pPr>
        <w:ind w:firstLine="567"/>
        <w:jc w:val="both"/>
        <w:rPr>
          <w:rStyle w:val="FontStyle14"/>
          <w:color w:val="0D0D0D"/>
          <w:sz w:val="28"/>
          <w:szCs w:val="28"/>
        </w:rPr>
      </w:pPr>
      <w:r w:rsidRPr="00FF57DC">
        <w:rPr>
          <w:rStyle w:val="FontStyle14"/>
          <w:color w:val="0D0D0D"/>
          <w:sz w:val="28"/>
          <w:szCs w:val="28"/>
        </w:rPr>
        <w:t xml:space="preserve">Полномочия члена совета могут быть досрочно прекращены на основании решения совета, принятого не менее чем тремя четвертями голосов от </w:t>
      </w:r>
      <w:r w:rsidRPr="00FF57DC">
        <w:rPr>
          <w:color w:val="0D0D0D"/>
          <w:sz w:val="28"/>
          <w:szCs w:val="28"/>
        </w:rPr>
        <w:t>общего числа голосов членов совета, принявших участие в голосовании,</w:t>
      </w:r>
      <w:r w:rsidRPr="00FF57DC">
        <w:rPr>
          <w:rStyle w:val="FontStyle14"/>
          <w:color w:val="0D0D0D"/>
          <w:sz w:val="28"/>
          <w:szCs w:val="28"/>
        </w:rPr>
        <w:t xml:space="preserve"> при кворуме </w:t>
      </w:r>
      <w:r w:rsidRPr="00FF57DC">
        <w:rPr>
          <w:rFonts w:eastAsia="Tahoma"/>
          <w:color w:val="0D0D0D"/>
          <w:sz w:val="28"/>
          <w:szCs w:val="28"/>
        </w:rPr>
        <w:t>две третьих списочного состава</w:t>
      </w:r>
      <w:r w:rsidRPr="00FF57DC">
        <w:rPr>
          <w:rStyle w:val="FontStyle14"/>
          <w:color w:val="0D0D0D"/>
          <w:sz w:val="28"/>
          <w:szCs w:val="28"/>
        </w:rPr>
        <w:t xml:space="preserve"> совета и при наличии согласия выдвинувшего этого кандидата собрания коллектива структурного подразделения или академической группы обучающихся, поддержанного простым большинством голосов.</w:t>
      </w:r>
    </w:p>
    <w:p w:rsidR="0059681F" w:rsidRPr="00FF57DC" w:rsidRDefault="0059681F" w:rsidP="0059681F">
      <w:pPr>
        <w:ind w:firstLine="567"/>
        <w:jc w:val="both"/>
        <w:rPr>
          <w:rFonts w:eastAsia="Tahoma"/>
          <w:color w:val="0D0D0D"/>
          <w:sz w:val="28"/>
          <w:szCs w:val="28"/>
        </w:rPr>
      </w:pPr>
      <w:r w:rsidRPr="00FF57DC">
        <w:rPr>
          <w:rFonts w:eastAsia="Tahoma"/>
          <w:color w:val="0D0D0D"/>
          <w:sz w:val="28"/>
          <w:szCs w:val="28"/>
        </w:rPr>
        <w:lastRenderedPageBreak/>
        <w:t>В случае выбытия отдельных членов совета их замещение может быть осуществлено в порядке, определенном действующим советом.</w:t>
      </w:r>
    </w:p>
    <w:p w:rsidR="0059681F" w:rsidRPr="00FF57DC" w:rsidRDefault="0059681F" w:rsidP="0059681F">
      <w:pPr>
        <w:ind w:firstLine="567"/>
        <w:jc w:val="both"/>
        <w:rPr>
          <w:rStyle w:val="FontStyle14"/>
          <w:color w:val="0D0D0D"/>
          <w:sz w:val="28"/>
          <w:szCs w:val="28"/>
        </w:rPr>
      </w:pPr>
      <w:r w:rsidRPr="00FF57DC">
        <w:rPr>
          <w:rStyle w:val="FontStyle14"/>
          <w:color w:val="0D0D0D"/>
          <w:sz w:val="28"/>
          <w:szCs w:val="28"/>
        </w:rPr>
        <w:t>3.4.</w:t>
      </w:r>
      <w:r w:rsidRPr="00FF57DC">
        <w:rPr>
          <w:rStyle w:val="FontStyle14"/>
          <w:color w:val="0D0D0D"/>
          <w:sz w:val="28"/>
          <w:szCs w:val="28"/>
        </w:rPr>
        <w:tab/>
        <w:t xml:space="preserve">Состав совета и все изменения в составе утверждаются распоряжениями ректора </w:t>
      </w:r>
      <w:r w:rsidRPr="00FF57DC">
        <w:rPr>
          <w:color w:val="0D0D0D"/>
          <w:sz w:val="28"/>
          <w:szCs w:val="28"/>
        </w:rPr>
        <w:t>университета</w:t>
      </w:r>
      <w:r w:rsidRPr="00FF57DC">
        <w:rPr>
          <w:rStyle w:val="FontStyle14"/>
          <w:color w:val="0D0D0D"/>
          <w:sz w:val="28"/>
          <w:szCs w:val="28"/>
        </w:rPr>
        <w:t>. Копии распоряжений передаются ученому секретарю Ученого совета университета.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3.5.</w:t>
      </w:r>
      <w:r w:rsidRPr="00FF57DC">
        <w:rPr>
          <w:color w:val="0D0D0D"/>
          <w:sz w:val="28"/>
          <w:szCs w:val="28"/>
        </w:rPr>
        <w:tab/>
        <w:t>Работа совета проводится по плану, разрабатываемому на каждый учебный год.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3.6.</w:t>
      </w:r>
      <w:r w:rsidRPr="00FF57DC">
        <w:rPr>
          <w:color w:val="0D0D0D"/>
          <w:sz w:val="28"/>
          <w:szCs w:val="28"/>
        </w:rPr>
        <w:tab/>
        <w:t>Заседание совета правомочно, если на указанном заседании присутствует более половины членов совета, а при конкурсном отборе на должности педагогических работников — не менее 2/3 состава совета.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Кворум определяется от фактической списочной численности совета на дату проведения заседания.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3.7.</w:t>
      </w:r>
      <w:r w:rsidRPr="00FF57DC">
        <w:rPr>
          <w:color w:val="0D0D0D"/>
          <w:sz w:val="28"/>
          <w:szCs w:val="28"/>
        </w:rPr>
        <w:tab/>
        <w:t>Решения по вопросам компетенции совета принимаются простым большинством голосов от общего числа голосов членов совета, принимающих участие в заседании, если иное не установлено законодательством Р</w:t>
      </w:r>
      <w:r w:rsidR="006117C9" w:rsidRPr="00FF57DC">
        <w:rPr>
          <w:color w:val="0D0D0D"/>
          <w:sz w:val="28"/>
          <w:szCs w:val="28"/>
        </w:rPr>
        <w:t xml:space="preserve">оссийской </w:t>
      </w:r>
      <w:r w:rsidRPr="00FF57DC">
        <w:rPr>
          <w:color w:val="0D0D0D"/>
          <w:sz w:val="28"/>
          <w:szCs w:val="28"/>
        </w:rPr>
        <w:t>Ф</w:t>
      </w:r>
      <w:r w:rsidR="006117C9" w:rsidRPr="00FF57DC">
        <w:rPr>
          <w:color w:val="0D0D0D"/>
          <w:sz w:val="28"/>
          <w:szCs w:val="28"/>
        </w:rPr>
        <w:t>едерации</w:t>
      </w:r>
      <w:r w:rsidR="00CF001D" w:rsidRPr="00FF57DC">
        <w:rPr>
          <w:color w:val="0D0D0D"/>
          <w:sz w:val="28"/>
          <w:szCs w:val="28"/>
        </w:rPr>
        <w:t xml:space="preserve"> или локальными нормативными актами университета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3.8.</w:t>
      </w:r>
      <w:r w:rsidRPr="00FF57DC">
        <w:rPr>
          <w:color w:val="0D0D0D"/>
          <w:sz w:val="28"/>
          <w:szCs w:val="28"/>
        </w:rPr>
        <w:tab/>
        <w:t>Решения совета по конкурсному отбору на должности педагогических работников принимаются тайным голосованием.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Другие решения принимаются открытым голосованием. Решения совета при избрании в состав совета (при установлении такой процедуры в соответствии с </w:t>
      </w:r>
      <w:proofErr w:type="spellStart"/>
      <w:r w:rsidRPr="00FF57DC">
        <w:rPr>
          <w:color w:val="0D0D0D"/>
          <w:sz w:val="28"/>
          <w:szCs w:val="28"/>
        </w:rPr>
        <w:t>пп</w:t>
      </w:r>
      <w:proofErr w:type="spellEnd"/>
      <w:r w:rsidRPr="00FF57DC">
        <w:rPr>
          <w:color w:val="0D0D0D"/>
          <w:sz w:val="28"/>
          <w:szCs w:val="28"/>
        </w:rPr>
        <w:t>. 3.2 и 3.3 настоящего положения), досрочном прекращении полномочий члена совета, голосовании о рекомендации к избранию или представлению работника института на заседании Ученого совета университета принимаются тайным голосованием по требованию хотя бы одного члена совета.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3.9.</w:t>
      </w:r>
      <w:r w:rsidRPr="00FF57DC">
        <w:rPr>
          <w:color w:val="0D0D0D"/>
          <w:sz w:val="28"/>
          <w:szCs w:val="28"/>
        </w:rPr>
        <w:tab/>
        <w:t>Решения совета оформляются протоколами.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strike/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 xml:space="preserve">Решения совета по вопросам, относящимся к его компетенции, обязательны для всех работников института и </w:t>
      </w:r>
      <w:proofErr w:type="gramStart"/>
      <w:r w:rsidRPr="00FF57DC">
        <w:rPr>
          <w:color w:val="0D0D0D"/>
          <w:sz w:val="28"/>
          <w:szCs w:val="28"/>
        </w:rPr>
        <w:t>всех категорий</w:t>
      </w:r>
      <w:proofErr w:type="gramEnd"/>
      <w:r w:rsidRPr="00FF57DC">
        <w:rPr>
          <w:color w:val="0D0D0D"/>
          <w:sz w:val="28"/>
          <w:szCs w:val="28"/>
        </w:rPr>
        <w:t xml:space="preserve"> обучающихся в институте.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Решения совета института могут быть отменены мотивированным решением Ученого совета университета.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3.10.</w:t>
      </w:r>
      <w:r w:rsidRPr="00FF57DC">
        <w:rPr>
          <w:color w:val="0D0D0D"/>
          <w:sz w:val="28"/>
          <w:szCs w:val="28"/>
        </w:rPr>
        <w:tab/>
        <w:t>Организация текущей работы и ведение делопроизводства в совете возлагаются на секретаря совета, избираемого советом по представлению директора института.</w:t>
      </w:r>
    </w:p>
    <w:p w:rsidR="0059681F" w:rsidRPr="00FF57DC" w:rsidRDefault="0059681F" w:rsidP="0059681F">
      <w:pPr>
        <w:pStyle w:val="af0"/>
        <w:spacing w:after="0" w:line="230" w:lineRule="auto"/>
        <w:ind w:left="0"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3.11.</w:t>
      </w:r>
      <w:r w:rsidRPr="00FF57DC">
        <w:rPr>
          <w:color w:val="0D0D0D"/>
          <w:sz w:val="28"/>
          <w:szCs w:val="28"/>
        </w:rPr>
        <w:tab/>
        <w:t>Вопросы, выносимые от имени института на Ученый совет университета, должны предварительно рассматриваться советом института.</w:t>
      </w:r>
    </w:p>
    <w:p w:rsidR="0059681F" w:rsidRPr="00FF57DC" w:rsidRDefault="0059681F" w:rsidP="0059681F">
      <w:pPr>
        <w:spacing w:line="230" w:lineRule="auto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3.12.</w:t>
      </w:r>
      <w:r w:rsidRPr="00FF57DC">
        <w:rPr>
          <w:color w:val="0D0D0D"/>
          <w:sz w:val="28"/>
          <w:szCs w:val="28"/>
        </w:rPr>
        <w:tab/>
        <w:t>Порядок организации работы совета, проведения его заседаний и принятия решений в части, не урегулированной положением об институте и уставом университета, может определяться регламентом работы совета, утверждаемым директором института.</w:t>
      </w:r>
    </w:p>
    <w:p w:rsidR="0059681F" w:rsidRPr="00FF57DC" w:rsidRDefault="0059681F" w:rsidP="0059681F">
      <w:pPr>
        <w:pStyle w:val="2"/>
        <w:ind w:firstLine="567"/>
        <w:jc w:val="both"/>
        <w:rPr>
          <w:b w:val="0"/>
          <w:color w:val="0D0D0D"/>
        </w:rPr>
      </w:pPr>
      <w:bookmarkStart w:id="2" w:name="_Toc133395674"/>
      <w:r w:rsidRPr="00FF57DC">
        <w:rPr>
          <w:b w:val="0"/>
          <w:color w:val="0D0D0D"/>
        </w:rPr>
        <w:t>3.13.</w:t>
      </w:r>
      <w:r w:rsidRPr="00FF57DC">
        <w:rPr>
          <w:b w:val="0"/>
          <w:color w:val="0D0D0D"/>
        </w:rPr>
        <w:tab/>
        <w:t>К компетенции совета</w:t>
      </w:r>
      <w:bookmarkEnd w:id="2"/>
      <w:r w:rsidRPr="00FF57DC">
        <w:rPr>
          <w:b w:val="0"/>
          <w:color w:val="0D0D0D"/>
        </w:rPr>
        <w:t xml:space="preserve"> относятся:</w:t>
      </w:r>
    </w:p>
    <w:p w:rsidR="0059681F" w:rsidRPr="00FF57DC" w:rsidRDefault="0059681F" w:rsidP="0059681F">
      <w:pPr>
        <w:widowControl w:val="0"/>
        <w:autoSpaceDE w:val="0"/>
        <w:autoSpaceDN w:val="0"/>
        <w:adjustRightInd w:val="0"/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рассмотрение и принятие программы развития института;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утверждение плана работы совета;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 xml:space="preserve">заслушивание ежегодных отчетов директора института, </w:t>
      </w:r>
      <w:proofErr w:type="gramStart"/>
      <w:r w:rsidRPr="00FF57DC">
        <w:rPr>
          <w:color w:val="0D0D0D"/>
          <w:sz w:val="28"/>
          <w:szCs w:val="28"/>
        </w:rPr>
        <w:t>отчетов</w:t>
      </w:r>
      <w:proofErr w:type="gramEnd"/>
      <w:r w:rsidRPr="00FF57DC">
        <w:rPr>
          <w:color w:val="0D0D0D"/>
          <w:sz w:val="28"/>
          <w:szCs w:val="28"/>
        </w:rPr>
        <w:t xml:space="preserve"> заведующих кафедрами, заведующих лабораториями, руководителей иных структурных единиц, входящих в состав института;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–</w:t>
      </w:r>
      <w:r w:rsidRPr="00FF57DC">
        <w:rPr>
          <w:color w:val="0D0D0D"/>
          <w:sz w:val="28"/>
          <w:szCs w:val="28"/>
        </w:rPr>
        <w:tab/>
        <w:t>проведение конкурсного отбора на должности профессорско-преподавательского состава</w:t>
      </w:r>
      <w:r w:rsidR="00CF001D" w:rsidRPr="00FF57DC">
        <w:rPr>
          <w:color w:val="0D0D0D"/>
          <w:sz w:val="28"/>
          <w:szCs w:val="28"/>
        </w:rPr>
        <w:t xml:space="preserve"> в случаях и порядке, определенных локальными нормативными актами университета</w:t>
      </w:r>
      <w:r w:rsidRPr="00FF57DC">
        <w:rPr>
          <w:color w:val="0D0D0D"/>
          <w:sz w:val="28"/>
          <w:szCs w:val="28"/>
        </w:rPr>
        <w:t>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pacing w:val="-4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 xml:space="preserve">рассмотрение кандидатур на замещение должностей заведующих входящими в состав института кафедрами (при необходимости), </w:t>
      </w:r>
      <w:r w:rsidRPr="00FF57DC">
        <w:rPr>
          <w:color w:val="0D0D0D"/>
          <w:spacing w:val="-4"/>
          <w:sz w:val="28"/>
          <w:szCs w:val="28"/>
        </w:rPr>
        <w:t xml:space="preserve">кандидатур </w:t>
      </w:r>
      <w:r w:rsidRPr="00FF57DC">
        <w:rPr>
          <w:color w:val="0D0D0D"/>
          <w:sz w:val="28"/>
          <w:szCs w:val="28"/>
        </w:rPr>
        <w:t>работников института</w:t>
      </w:r>
      <w:r w:rsidRPr="00FF57DC">
        <w:rPr>
          <w:color w:val="0D0D0D"/>
          <w:spacing w:val="-4"/>
          <w:sz w:val="28"/>
          <w:szCs w:val="28"/>
        </w:rPr>
        <w:t xml:space="preserve"> для представления к присвоению ученых званий;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pacing w:val="-4"/>
          <w:sz w:val="28"/>
          <w:szCs w:val="28"/>
        </w:rPr>
        <w:t>–</w:t>
      </w:r>
      <w:r w:rsidRPr="00FF57DC">
        <w:rPr>
          <w:color w:val="0D0D0D"/>
          <w:spacing w:val="-4"/>
          <w:sz w:val="28"/>
          <w:szCs w:val="28"/>
        </w:rPr>
        <w:tab/>
      </w:r>
      <w:r w:rsidRPr="00FF57DC">
        <w:rPr>
          <w:color w:val="0D0D0D"/>
          <w:sz w:val="28"/>
          <w:szCs w:val="28"/>
        </w:rPr>
        <w:t>рассмотрение вопросов организации учебного процесса в институте;</w:t>
      </w:r>
    </w:p>
    <w:p w:rsidR="0059681F" w:rsidRPr="00FF57DC" w:rsidRDefault="0059681F" w:rsidP="0059681F">
      <w:pPr>
        <w:spacing w:line="230" w:lineRule="auto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 xml:space="preserve">принятие решений по иным вопросам, не относящимся к компетенции других органов управления университетом и институтом, </w:t>
      </w:r>
      <w:r w:rsidRPr="00FF57DC">
        <w:rPr>
          <w:rFonts w:eastAsia="Calibri"/>
          <w:color w:val="0D0D0D"/>
          <w:spacing w:val="-4"/>
          <w:sz w:val="28"/>
          <w:szCs w:val="28"/>
          <w:lang w:eastAsia="en-US"/>
        </w:rPr>
        <w:t>в целях реализации программы развития института, достижения целей и решения задач, поставленных перед институтом Ученым советом и руководством университета,</w:t>
      </w:r>
      <w:r w:rsidRPr="00FF57DC">
        <w:rPr>
          <w:rFonts w:eastAsia="Calibri"/>
          <w:color w:val="0D0D0D"/>
          <w:sz w:val="28"/>
          <w:szCs w:val="28"/>
          <w:lang w:eastAsia="en-US"/>
        </w:rPr>
        <w:t xml:space="preserve"> </w:t>
      </w:r>
      <w:r w:rsidRPr="00FF57DC">
        <w:rPr>
          <w:color w:val="0D0D0D"/>
          <w:sz w:val="28"/>
          <w:szCs w:val="28"/>
        </w:rPr>
        <w:t>в соответствии с уставом университета, положением об институте, иными локальными правовыми актами университета.</w:t>
      </w:r>
    </w:p>
    <w:p w:rsidR="0059681F" w:rsidRPr="00FF57DC" w:rsidRDefault="0059681F" w:rsidP="0059681F">
      <w:pPr>
        <w:jc w:val="center"/>
        <w:rPr>
          <w:b/>
          <w:color w:val="0D0D0D"/>
        </w:rPr>
      </w:pPr>
    </w:p>
    <w:p w:rsidR="0059681F" w:rsidRPr="00FF57DC" w:rsidRDefault="0059681F" w:rsidP="0059681F">
      <w:pPr>
        <w:jc w:val="center"/>
        <w:rPr>
          <w:color w:val="0D0D0D"/>
          <w:sz w:val="28"/>
          <w:szCs w:val="28"/>
        </w:rPr>
      </w:pPr>
      <w:r w:rsidRPr="00FF57DC">
        <w:rPr>
          <w:b/>
          <w:color w:val="0D0D0D"/>
          <w:sz w:val="28"/>
          <w:szCs w:val="28"/>
        </w:rPr>
        <w:t>4. Ответственность</w:t>
      </w:r>
    </w:p>
    <w:p w:rsidR="0059681F" w:rsidRPr="00FF57DC" w:rsidRDefault="0059681F" w:rsidP="0059681F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4.1.</w:t>
      </w:r>
      <w:r w:rsidRPr="00FF57DC">
        <w:rPr>
          <w:color w:val="0D0D0D"/>
          <w:sz w:val="28"/>
          <w:szCs w:val="28"/>
        </w:rPr>
        <w:tab/>
        <w:t>Директор института несет ответственность за</w:t>
      </w:r>
      <w:r w:rsidR="005B5500" w:rsidRPr="00FF57DC">
        <w:rPr>
          <w:color w:val="0D0D0D"/>
          <w:sz w:val="28"/>
          <w:szCs w:val="28"/>
        </w:rPr>
        <w:t xml:space="preserve"> неисполнение,</w:t>
      </w:r>
      <w:r w:rsidRPr="00FF57DC">
        <w:rPr>
          <w:color w:val="0D0D0D"/>
          <w:sz w:val="28"/>
          <w:szCs w:val="28"/>
        </w:rPr>
        <w:t xml:space="preserve"> ненадлежащее и</w:t>
      </w:r>
      <w:r w:rsidR="005B5500" w:rsidRPr="00FF57DC">
        <w:rPr>
          <w:color w:val="0D0D0D"/>
          <w:sz w:val="28"/>
          <w:szCs w:val="28"/>
        </w:rPr>
        <w:t xml:space="preserve"> (или)</w:t>
      </w:r>
      <w:r w:rsidRPr="00FF57DC">
        <w:rPr>
          <w:color w:val="0D0D0D"/>
          <w:sz w:val="28"/>
          <w:szCs w:val="28"/>
        </w:rPr>
        <w:t xml:space="preserve"> несвоевременное исполнение своих должностных полномочий, в том числе за:</w:t>
      </w:r>
    </w:p>
    <w:p w:rsidR="0059681F" w:rsidRPr="00FF57DC" w:rsidRDefault="0059681F" w:rsidP="0059681F">
      <w:pPr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подготовку студентов с уровнем знаний, не соответствующих требованиям ФГОС</w:t>
      </w:r>
      <w:r w:rsidR="001E2390" w:rsidRPr="00FF57DC">
        <w:rPr>
          <w:color w:val="0D0D0D"/>
          <w:sz w:val="28"/>
          <w:szCs w:val="28"/>
        </w:rPr>
        <w:t>, ФГТ</w:t>
      </w:r>
      <w:r w:rsidRPr="00FF57DC">
        <w:rPr>
          <w:color w:val="0D0D0D"/>
          <w:sz w:val="28"/>
          <w:szCs w:val="28"/>
        </w:rPr>
        <w:t>;</w:t>
      </w:r>
    </w:p>
    <w:p w:rsidR="0059681F" w:rsidRPr="00FF57DC" w:rsidRDefault="0059681F" w:rsidP="0059681F">
      <w:pPr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нарушение прав и академических свобод студентов института и работающих с ними преподавателей;</w:t>
      </w:r>
    </w:p>
    <w:p w:rsidR="0059681F" w:rsidRPr="00FF57DC" w:rsidRDefault="0059681F" w:rsidP="0059681F">
      <w:pPr>
        <w:pStyle w:val="Default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подбор, расстановку и деятельность работников института в пределах своей компетенции;</w:t>
      </w:r>
    </w:p>
    <w:p w:rsidR="0059681F" w:rsidRPr="00FF57DC" w:rsidRDefault="0059681F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соблюдение работниками дирекции института и преподавателями (в пределах своей компетенции) трудовой дисциплины, правил внутреннего трудового распорядка университета, правил пожарной безопасности, охраны труда и техники безопасности в помещениях дирекции института, требований иных локальных правовых актов университета;</w:t>
      </w:r>
    </w:p>
    <w:p w:rsidR="0059681F" w:rsidRPr="00FF57DC" w:rsidRDefault="0059681F" w:rsidP="0059681F">
      <w:pPr>
        <w:pStyle w:val="Default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обеспечение здоровых и безопасных условий труда работников дирекции института и преподавателей в пределах своей компетенции;</w:t>
      </w:r>
    </w:p>
    <w:p w:rsidR="0059681F" w:rsidRPr="00FF57DC" w:rsidRDefault="0059681F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обеспечение сохранности и надлежащего использования находящихся в дирекции института документов, печатей, штампов, бланков;</w:t>
      </w:r>
    </w:p>
    <w:p w:rsidR="0059681F" w:rsidRPr="00FF57DC" w:rsidRDefault="0059681F" w:rsidP="0059681F">
      <w:pPr>
        <w:pStyle w:val="Default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–</w:t>
      </w:r>
      <w:r w:rsidRPr="00FF57DC">
        <w:rPr>
          <w:color w:val="0D0D0D"/>
          <w:sz w:val="28"/>
          <w:szCs w:val="28"/>
        </w:rPr>
        <w:tab/>
        <w:t>обеспечение сохранности и целевого использования имущества и оборудования, используемого институтом;</w:t>
      </w:r>
    </w:p>
    <w:p w:rsidR="0059681F" w:rsidRPr="00FF57DC" w:rsidRDefault="0059681F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соответствие действующему законодательству и локальным правовым актам университета визируемых (подписываемых) проектов приказов, распоряжений, инструкций, положений и других документов;</w:t>
      </w:r>
    </w:p>
    <w:p w:rsidR="0059681F" w:rsidRPr="00FF57DC" w:rsidRDefault="0059681F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предоставление недостоверной информации о деятельности института;</w:t>
      </w:r>
    </w:p>
    <w:p w:rsidR="000E50EA" w:rsidRPr="00FF57DC" w:rsidRDefault="000E50EA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воспитательную и профилактическую деятельность в институте;</w:t>
      </w:r>
    </w:p>
    <w:p w:rsidR="00DF08D0" w:rsidRPr="00FF57DC" w:rsidRDefault="00DF08D0" w:rsidP="0059681F">
      <w:pPr>
        <w:pStyle w:val="a6"/>
        <w:ind w:firstLine="0"/>
        <w:rPr>
          <w:color w:val="0D0D0D"/>
        </w:rPr>
      </w:pPr>
      <w:r w:rsidRPr="00FF57DC">
        <w:rPr>
          <w:color w:val="0D0D0D"/>
        </w:rPr>
        <w:t>–</w:t>
      </w:r>
      <w:r w:rsidRPr="00FF57DC">
        <w:rPr>
          <w:color w:val="0D0D0D"/>
        </w:rPr>
        <w:tab/>
        <w:t>сохранность контингента обучающихся в пределах, устанавливаемых локальными нормативными актами, организационно-распорядительными документами университета, с учетом экономических условий функционирования университета, а также показателей, используемых при государственной аккредитации университета;</w:t>
      </w:r>
    </w:p>
    <w:p w:rsidR="0059681F" w:rsidRPr="00FF57DC" w:rsidRDefault="0059681F" w:rsidP="0059681F">
      <w:pPr>
        <w:pStyle w:val="Default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lastRenderedPageBreak/>
        <w:t>–</w:t>
      </w:r>
      <w:r w:rsidRPr="00FF57DC">
        <w:rPr>
          <w:color w:val="0D0D0D"/>
          <w:sz w:val="28"/>
          <w:szCs w:val="28"/>
        </w:rPr>
        <w:tab/>
      </w:r>
      <w:r w:rsidRPr="00FF57DC">
        <w:rPr>
          <w:color w:val="0D0D0D"/>
          <w:spacing w:val="-2"/>
          <w:sz w:val="28"/>
          <w:szCs w:val="28"/>
        </w:rPr>
        <w:t>правонарушения, совершенные в процессе осуществления своей деятельности, в пределах, определенных действующим трудовым, административным, уголовным и гражданским законодательством Российской Федерации</w:t>
      </w:r>
      <w:r w:rsidRPr="00FF57DC">
        <w:rPr>
          <w:color w:val="0D0D0D"/>
          <w:sz w:val="28"/>
          <w:szCs w:val="28"/>
        </w:rPr>
        <w:t>.</w:t>
      </w:r>
    </w:p>
    <w:p w:rsidR="0059681F" w:rsidRPr="00FF57DC" w:rsidRDefault="0059681F" w:rsidP="0059681F">
      <w:pPr>
        <w:pStyle w:val="a6"/>
        <w:ind w:firstLine="567"/>
        <w:rPr>
          <w:color w:val="0D0D0D"/>
        </w:rPr>
      </w:pPr>
      <w:r w:rsidRPr="00FF57DC">
        <w:rPr>
          <w:color w:val="0D0D0D"/>
        </w:rPr>
        <w:t>4.2.</w:t>
      </w:r>
      <w:r w:rsidRPr="00FF57DC">
        <w:rPr>
          <w:color w:val="0D0D0D"/>
        </w:rPr>
        <w:tab/>
        <w:t>Директор института</w:t>
      </w:r>
      <w:r w:rsidRPr="00FF57DC">
        <w:rPr>
          <w:rFonts w:eastAsia="Calibri"/>
          <w:color w:val="0D0D0D"/>
          <w:lang w:eastAsia="en-US"/>
        </w:rPr>
        <w:t xml:space="preserve"> несет персональную ответственность за результаты деятельности </w:t>
      </w:r>
      <w:r w:rsidRPr="00FF57DC">
        <w:rPr>
          <w:color w:val="0D0D0D"/>
        </w:rPr>
        <w:t>института.</w:t>
      </w:r>
    </w:p>
    <w:p w:rsidR="0059681F" w:rsidRPr="00FF57DC" w:rsidRDefault="0059681F" w:rsidP="0059681F">
      <w:pPr>
        <w:pStyle w:val="Default"/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4.3.</w:t>
      </w:r>
      <w:r w:rsidRPr="00FF57DC">
        <w:rPr>
          <w:color w:val="0D0D0D"/>
          <w:sz w:val="28"/>
          <w:szCs w:val="28"/>
        </w:rPr>
        <w:tab/>
        <w:t>Директор и работники института привлекаются к ответственности в порядке и на условиях, установленных законодательством РФ, локальными правовыми актами университета.</w:t>
      </w:r>
    </w:p>
    <w:p w:rsidR="006117C9" w:rsidRPr="00FF57DC" w:rsidRDefault="006117C9" w:rsidP="0059681F">
      <w:pPr>
        <w:pStyle w:val="Default"/>
        <w:ind w:firstLine="567"/>
        <w:jc w:val="both"/>
        <w:rPr>
          <w:color w:val="0D0D0D"/>
          <w:sz w:val="28"/>
          <w:szCs w:val="28"/>
        </w:rPr>
      </w:pPr>
    </w:p>
    <w:p w:rsidR="0059681F" w:rsidRPr="00FF57DC" w:rsidRDefault="0059681F" w:rsidP="0059681F">
      <w:pPr>
        <w:pStyle w:val="2"/>
        <w:rPr>
          <w:color w:val="0D0D0D"/>
        </w:rPr>
      </w:pPr>
      <w:bookmarkStart w:id="3" w:name="_Toc133395680"/>
      <w:r w:rsidRPr="00FF57DC">
        <w:rPr>
          <w:caps/>
          <w:color w:val="0D0D0D"/>
        </w:rPr>
        <w:t xml:space="preserve">5. </w:t>
      </w:r>
      <w:r w:rsidRPr="00FF57DC">
        <w:rPr>
          <w:color w:val="0D0D0D"/>
        </w:rPr>
        <w:t>Взаимодействие и связи</w:t>
      </w:r>
      <w:bookmarkEnd w:id="3"/>
    </w:p>
    <w:p w:rsidR="0059681F" w:rsidRPr="00FF57DC" w:rsidRDefault="0059681F" w:rsidP="0059681F">
      <w:pPr>
        <w:rPr>
          <w:color w:val="0D0D0D"/>
        </w:rPr>
      </w:pP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5.1.</w:t>
      </w:r>
      <w:r w:rsidRPr="00FF57DC">
        <w:rPr>
          <w:color w:val="0D0D0D"/>
          <w:sz w:val="28"/>
          <w:szCs w:val="28"/>
        </w:rPr>
        <w:tab/>
        <w:t>Институт принимает к исполнению в части, касающейся его деятельности, решения Ученого совета университета и ученого совета института, приказы и распоряжения по университету, требования утвержденных организационно-правовых документов (инструкций, правил, положений).</w:t>
      </w:r>
    </w:p>
    <w:p w:rsidR="0059681F" w:rsidRPr="00FF57DC" w:rsidRDefault="0059681F" w:rsidP="0059681F">
      <w:pPr>
        <w:ind w:firstLine="567"/>
        <w:jc w:val="both"/>
        <w:rPr>
          <w:color w:val="0D0D0D"/>
          <w:sz w:val="28"/>
          <w:szCs w:val="28"/>
        </w:rPr>
      </w:pPr>
      <w:r w:rsidRPr="00FF57DC">
        <w:rPr>
          <w:color w:val="0D0D0D"/>
          <w:sz w:val="28"/>
          <w:szCs w:val="28"/>
        </w:rPr>
        <w:t>5.2.</w:t>
      </w:r>
      <w:r w:rsidRPr="00FF57DC">
        <w:rPr>
          <w:color w:val="0D0D0D"/>
          <w:sz w:val="28"/>
          <w:szCs w:val="28"/>
        </w:rPr>
        <w:tab/>
        <w:t>Институт взаимодействует и регулирует свои отношения с другими подразделениями университета в соответствии со структурой университета, требованиями утвержденных организационно-правовых документов (инструкций, правил, положений), регламентами эксплуатации информационных систем управления университетом.</w:t>
      </w:r>
    </w:p>
    <w:p w:rsidR="0059681F" w:rsidRPr="00FF57DC" w:rsidRDefault="0059681F" w:rsidP="005F0591">
      <w:pPr>
        <w:jc w:val="both"/>
        <w:rPr>
          <w:color w:val="0D0D0D" w:themeColor="text1" w:themeTint="F2"/>
          <w:sz w:val="28"/>
          <w:szCs w:val="28"/>
        </w:rPr>
      </w:pPr>
    </w:p>
    <w:p w:rsidR="0059681F" w:rsidRPr="00FF57DC" w:rsidRDefault="0059681F" w:rsidP="005F0591">
      <w:pPr>
        <w:jc w:val="both"/>
        <w:rPr>
          <w:color w:val="0D0D0D" w:themeColor="text1" w:themeTint="F2"/>
          <w:sz w:val="28"/>
          <w:szCs w:val="28"/>
        </w:rPr>
      </w:pPr>
    </w:p>
    <w:p w:rsidR="005F0591" w:rsidRPr="00CC3E7E" w:rsidRDefault="006117C9" w:rsidP="005F0591">
      <w:pPr>
        <w:jc w:val="both"/>
        <w:rPr>
          <w:color w:val="0D0D0D" w:themeColor="text1" w:themeTint="F2"/>
          <w:sz w:val="28"/>
          <w:szCs w:val="28"/>
        </w:rPr>
      </w:pPr>
      <w:r w:rsidRPr="00FF57DC">
        <w:rPr>
          <w:color w:val="0D0D0D" w:themeColor="text1" w:themeTint="F2"/>
          <w:sz w:val="28"/>
          <w:szCs w:val="28"/>
        </w:rPr>
        <w:t>Прор</w:t>
      </w:r>
      <w:r w:rsidR="001E2390" w:rsidRPr="00FF57DC">
        <w:rPr>
          <w:color w:val="0D0D0D" w:themeColor="text1" w:themeTint="F2"/>
          <w:sz w:val="28"/>
          <w:szCs w:val="28"/>
        </w:rPr>
        <w:t>ектор по учебной работе</w:t>
      </w:r>
      <w:r w:rsidR="001E2390" w:rsidRPr="00FF57DC">
        <w:rPr>
          <w:color w:val="0D0D0D" w:themeColor="text1" w:themeTint="F2"/>
          <w:sz w:val="28"/>
          <w:szCs w:val="28"/>
        </w:rPr>
        <w:tab/>
      </w:r>
      <w:r w:rsidR="001E2390" w:rsidRPr="00FF57DC">
        <w:rPr>
          <w:color w:val="0D0D0D" w:themeColor="text1" w:themeTint="F2"/>
          <w:sz w:val="28"/>
          <w:szCs w:val="28"/>
        </w:rPr>
        <w:tab/>
      </w:r>
      <w:r w:rsidR="001E2390" w:rsidRPr="00FF57DC">
        <w:rPr>
          <w:color w:val="0D0D0D" w:themeColor="text1" w:themeTint="F2"/>
          <w:sz w:val="28"/>
          <w:szCs w:val="28"/>
        </w:rPr>
        <w:tab/>
      </w:r>
      <w:r w:rsidR="001E2390" w:rsidRPr="00FF57DC">
        <w:rPr>
          <w:color w:val="0D0D0D" w:themeColor="text1" w:themeTint="F2"/>
          <w:sz w:val="28"/>
          <w:szCs w:val="28"/>
        </w:rPr>
        <w:tab/>
      </w:r>
      <w:r w:rsidR="001E2390" w:rsidRPr="00FF57DC">
        <w:rPr>
          <w:color w:val="0D0D0D" w:themeColor="text1" w:themeTint="F2"/>
          <w:sz w:val="28"/>
          <w:szCs w:val="28"/>
        </w:rPr>
        <w:tab/>
      </w:r>
      <w:proofErr w:type="gramStart"/>
      <w:r w:rsidR="001E2390" w:rsidRPr="00FF57DC">
        <w:rPr>
          <w:color w:val="0D0D0D" w:themeColor="text1" w:themeTint="F2"/>
          <w:sz w:val="28"/>
          <w:szCs w:val="28"/>
        </w:rPr>
        <w:tab/>
        <w:t xml:space="preserve">  Е.И.</w:t>
      </w:r>
      <w:proofErr w:type="gramEnd"/>
      <w:r w:rsidR="001E2390" w:rsidRPr="00FF57DC">
        <w:rPr>
          <w:color w:val="0D0D0D" w:themeColor="text1" w:themeTint="F2"/>
          <w:sz w:val="28"/>
          <w:szCs w:val="28"/>
        </w:rPr>
        <w:t xml:space="preserve"> Фойгель</w:t>
      </w:r>
    </w:p>
    <w:sectPr w:rsidR="005F0591" w:rsidRPr="00CC3E7E" w:rsidSect="00B71BB0">
      <w:headerReference w:type="default" r:id="rId7"/>
      <w:pgSz w:w="11906" w:h="16838"/>
      <w:pgMar w:top="1134" w:right="680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66E" w:rsidRDefault="00DD166E" w:rsidP="00DD166E">
      <w:r>
        <w:separator/>
      </w:r>
    </w:p>
  </w:endnote>
  <w:endnote w:type="continuationSeparator" w:id="0">
    <w:p w:rsidR="00DD166E" w:rsidRDefault="00DD166E" w:rsidP="00DD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66E" w:rsidRDefault="00DD166E" w:rsidP="00DD166E">
      <w:r>
        <w:separator/>
      </w:r>
    </w:p>
  </w:footnote>
  <w:footnote w:type="continuationSeparator" w:id="0">
    <w:p w:rsidR="00DD166E" w:rsidRDefault="00DD166E" w:rsidP="00DD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166000"/>
      <w:docPartObj>
        <w:docPartGallery w:val="Page Numbers (Top of Page)"/>
        <w:docPartUnique/>
      </w:docPartObj>
    </w:sdtPr>
    <w:sdtEndPr/>
    <w:sdtContent>
      <w:p w:rsidR="00EC1B26" w:rsidRDefault="00EC1B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FD9">
          <w:rPr>
            <w:noProof/>
          </w:rPr>
          <w:t>11</w:t>
        </w:r>
        <w:r>
          <w:fldChar w:fldCharType="end"/>
        </w:r>
      </w:p>
    </w:sdtContent>
  </w:sdt>
  <w:p w:rsidR="00DD166E" w:rsidRDefault="00DD166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162FB"/>
    <w:multiLevelType w:val="hybridMultilevel"/>
    <w:tmpl w:val="FD4AB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B3C4A"/>
    <w:multiLevelType w:val="hybridMultilevel"/>
    <w:tmpl w:val="5A1EB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81782"/>
    <w:multiLevelType w:val="hybridMultilevel"/>
    <w:tmpl w:val="F38AB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384832"/>
    <w:multiLevelType w:val="hybridMultilevel"/>
    <w:tmpl w:val="0798C0C6"/>
    <w:lvl w:ilvl="0" w:tplc="04CED378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</w:lvl>
    <w:lvl w:ilvl="1" w:tplc="0BA29E18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4093680"/>
    <w:multiLevelType w:val="hybridMultilevel"/>
    <w:tmpl w:val="2AAA07B2"/>
    <w:lvl w:ilvl="0" w:tplc="49082F3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917E9"/>
    <w:multiLevelType w:val="hybridMultilevel"/>
    <w:tmpl w:val="104A6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4F"/>
    <w:rsid w:val="00006410"/>
    <w:rsid w:val="00020698"/>
    <w:rsid w:val="000357DB"/>
    <w:rsid w:val="0004385B"/>
    <w:rsid w:val="00072ED3"/>
    <w:rsid w:val="0008642F"/>
    <w:rsid w:val="00087A4F"/>
    <w:rsid w:val="000B074B"/>
    <w:rsid w:val="000B458D"/>
    <w:rsid w:val="000C3C31"/>
    <w:rsid w:val="000D0BE4"/>
    <w:rsid w:val="000D45A2"/>
    <w:rsid w:val="000E190C"/>
    <w:rsid w:val="000E50EA"/>
    <w:rsid w:val="000F1975"/>
    <w:rsid w:val="000F7205"/>
    <w:rsid w:val="001130C0"/>
    <w:rsid w:val="001154AC"/>
    <w:rsid w:val="00140254"/>
    <w:rsid w:val="00142841"/>
    <w:rsid w:val="001556B1"/>
    <w:rsid w:val="00160B57"/>
    <w:rsid w:val="00162725"/>
    <w:rsid w:val="00181D42"/>
    <w:rsid w:val="001A2169"/>
    <w:rsid w:val="001C14EA"/>
    <w:rsid w:val="001C5A71"/>
    <w:rsid w:val="001C6815"/>
    <w:rsid w:val="001E2390"/>
    <w:rsid w:val="00201051"/>
    <w:rsid w:val="00241BE7"/>
    <w:rsid w:val="00254AE1"/>
    <w:rsid w:val="0026783D"/>
    <w:rsid w:val="002764AE"/>
    <w:rsid w:val="00282856"/>
    <w:rsid w:val="002A5DCB"/>
    <w:rsid w:val="002A69E0"/>
    <w:rsid w:val="002B1B31"/>
    <w:rsid w:val="002B66B4"/>
    <w:rsid w:val="002D7336"/>
    <w:rsid w:val="002E257C"/>
    <w:rsid w:val="002E4992"/>
    <w:rsid w:val="002E7D5C"/>
    <w:rsid w:val="0030313A"/>
    <w:rsid w:val="00305E71"/>
    <w:rsid w:val="00312DEB"/>
    <w:rsid w:val="00326FAB"/>
    <w:rsid w:val="00380B3A"/>
    <w:rsid w:val="00385675"/>
    <w:rsid w:val="00394C58"/>
    <w:rsid w:val="00395230"/>
    <w:rsid w:val="003B29D5"/>
    <w:rsid w:val="003E1197"/>
    <w:rsid w:val="003E4BB8"/>
    <w:rsid w:val="003F1AC8"/>
    <w:rsid w:val="00404621"/>
    <w:rsid w:val="0041496C"/>
    <w:rsid w:val="0042359D"/>
    <w:rsid w:val="004632BD"/>
    <w:rsid w:val="00465EB4"/>
    <w:rsid w:val="00467564"/>
    <w:rsid w:val="00470877"/>
    <w:rsid w:val="0048394F"/>
    <w:rsid w:val="004B0B9A"/>
    <w:rsid w:val="004B3851"/>
    <w:rsid w:val="004C0174"/>
    <w:rsid w:val="004D126E"/>
    <w:rsid w:val="004F05D1"/>
    <w:rsid w:val="005128EA"/>
    <w:rsid w:val="005459CB"/>
    <w:rsid w:val="00555487"/>
    <w:rsid w:val="00561AAE"/>
    <w:rsid w:val="005815A6"/>
    <w:rsid w:val="0059681F"/>
    <w:rsid w:val="005B5500"/>
    <w:rsid w:val="005C1419"/>
    <w:rsid w:val="005C2736"/>
    <w:rsid w:val="005E19DA"/>
    <w:rsid w:val="005F0591"/>
    <w:rsid w:val="005F4955"/>
    <w:rsid w:val="006117C9"/>
    <w:rsid w:val="00617AAB"/>
    <w:rsid w:val="00624EEF"/>
    <w:rsid w:val="00635FB7"/>
    <w:rsid w:val="006444CF"/>
    <w:rsid w:val="00644B1F"/>
    <w:rsid w:val="006503D5"/>
    <w:rsid w:val="006666DE"/>
    <w:rsid w:val="00672499"/>
    <w:rsid w:val="00673840"/>
    <w:rsid w:val="00675EE0"/>
    <w:rsid w:val="00680436"/>
    <w:rsid w:val="006C4F68"/>
    <w:rsid w:val="006E4D35"/>
    <w:rsid w:val="006E6C7D"/>
    <w:rsid w:val="00707F03"/>
    <w:rsid w:val="007300E5"/>
    <w:rsid w:val="007371EE"/>
    <w:rsid w:val="007821F4"/>
    <w:rsid w:val="00786B81"/>
    <w:rsid w:val="00790C90"/>
    <w:rsid w:val="00794D95"/>
    <w:rsid w:val="007D3EE7"/>
    <w:rsid w:val="007D6115"/>
    <w:rsid w:val="007D7709"/>
    <w:rsid w:val="007F0708"/>
    <w:rsid w:val="007F7839"/>
    <w:rsid w:val="008307EA"/>
    <w:rsid w:val="00847628"/>
    <w:rsid w:val="0086329A"/>
    <w:rsid w:val="00866AC9"/>
    <w:rsid w:val="008769BA"/>
    <w:rsid w:val="008E453A"/>
    <w:rsid w:val="008E5894"/>
    <w:rsid w:val="00906040"/>
    <w:rsid w:val="009162E0"/>
    <w:rsid w:val="00937955"/>
    <w:rsid w:val="00942043"/>
    <w:rsid w:val="00946C8E"/>
    <w:rsid w:val="009567AA"/>
    <w:rsid w:val="009627D5"/>
    <w:rsid w:val="00983825"/>
    <w:rsid w:val="00992542"/>
    <w:rsid w:val="009A32E3"/>
    <w:rsid w:val="009B12DC"/>
    <w:rsid w:val="009D7250"/>
    <w:rsid w:val="009E088A"/>
    <w:rsid w:val="009E64CA"/>
    <w:rsid w:val="009F093F"/>
    <w:rsid w:val="00A05E88"/>
    <w:rsid w:val="00A132D4"/>
    <w:rsid w:val="00A3079D"/>
    <w:rsid w:val="00A343C5"/>
    <w:rsid w:val="00A429B3"/>
    <w:rsid w:val="00A45A31"/>
    <w:rsid w:val="00A45A45"/>
    <w:rsid w:val="00A67A24"/>
    <w:rsid w:val="00A730DD"/>
    <w:rsid w:val="00AC04DC"/>
    <w:rsid w:val="00B058F8"/>
    <w:rsid w:val="00B54BD4"/>
    <w:rsid w:val="00B56FAC"/>
    <w:rsid w:val="00B63D50"/>
    <w:rsid w:val="00B66EFC"/>
    <w:rsid w:val="00B71BB0"/>
    <w:rsid w:val="00B7675C"/>
    <w:rsid w:val="00BB735B"/>
    <w:rsid w:val="00BC1D39"/>
    <w:rsid w:val="00BE1B8D"/>
    <w:rsid w:val="00BF669B"/>
    <w:rsid w:val="00BF7915"/>
    <w:rsid w:val="00C04CAA"/>
    <w:rsid w:val="00C06E18"/>
    <w:rsid w:val="00C11FB6"/>
    <w:rsid w:val="00C15C26"/>
    <w:rsid w:val="00C25AA1"/>
    <w:rsid w:val="00C26A7E"/>
    <w:rsid w:val="00C2719B"/>
    <w:rsid w:val="00C345BA"/>
    <w:rsid w:val="00C34BA6"/>
    <w:rsid w:val="00C470B4"/>
    <w:rsid w:val="00C603C4"/>
    <w:rsid w:val="00C95648"/>
    <w:rsid w:val="00CA220D"/>
    <w:rsid w:val="00CC3E7E"/>
    <w:rsid w:val="00CC56F5"/>
    <w:rsid w:val="00CC5C96"/>
    <w:rsid w:val="00CD0B11"/>
    <w:rsid w:val="00CE2484"/>
    <w:rsid w:val="00CF001D"/>
    <w:rsid w:val="00CF482A"/>
    <w:rsid w:val="00CF52C1"/>
    <w:rsid w:val="00CF637B"/>
    <w:rsid w:val="00D12EC5"/>
    <w:rsid w:val="00D60FE7"/>
    <w:rsid w:val="00D723BF"/>
    <w:rsid w:val="00D83B77"/>
    <w:rsid w:val="00D95702"/>
    <w:rsid w:val="00DD166E"/>
    <w:rsid w:val="00DF08D0"/>
    <w:rsid w:val="00DF2B35"/>
    <w:rsid w:val="00E06F2C"/>
    <w:rsid w:val="00E5048D"/>
    <w:rsid w:val="00E607EF"/>
    <w:rsid w:val="00E641E0"/>
    <w:rsid w:val="00E7286B"/>
    <w:rsid w:val="00E95F55"/>
    <w:rsid w:val="00EB79AF"/>
    <w:rsid w:val="00EC1B26"/>
    <w:rsid w:val="00F1040C"/>
    <w:rsid w:val="00F17060"/>
    <w:rsid w:val="00F56A6A"/>
    <w:rsid w:val="00F674BD"/>
    <w:rsid w:val="00F849D9"/>
    <w:rsid w:val="00FA76F1"/>
    <w:rsid w:val="00FB66BA"/>
    <w:rsid w:val="00FB6770"/>
    <w:rsid w:val="00FC182F"/>
    <w:rsid w:val="00FC4932"/>
    <w:rsid w:val="00FD7FD9"/>
    <w:rsid w:val="00FE13F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40EAAAF"/>
  <w15:docId w15:val="{264111BE-65CF-4C56-ACD2-3D16E59A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9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35FB7"/>
    <w:pPr>
      <w:keepNext/>
      <w:ind w:left="-130" w:right="-108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5F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170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rsid w:val="00CF52C1"/>
    <w:pPr>
      <w:widowControl w:val="0"/>
      <w:ind w:right="43"/>
      <w:jc w:val="both"/>
    </w:pPr>
    <w:rPr>
      <w:color w:val="000000"/>
      <w:sz w:val="28"/>
    </w:rPr>
  </w:style>
  <w:style w:type="character" w:customStyle="1" w:styleId="a5">
    <w:name w:val="Основной текст Знак"/>
    <w:basedOn w:val="a0"/>
    <w:link w:val="a4"/>
    <w:rsid w:val="00CF52C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2A5D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A5DC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Мой документы"/>
    <w:basedOn w:val="a"/>
    <w:rsid w:val="006444CF"/>
    <w:pPr>
      <w:ind w:firstLine="851"/>
      <w:jc w:val="both"/>
    </w:pPr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DD16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D1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D16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D1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C5A7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C5A7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8E5894"/>
    <w:pPr>
      <w:spacing w:after="0" w:line="240" w:lineRule="auto"/>
    </w:pPr>
    <w:rPr>
      <w:rFonts w:eastAsiaTheme="minorEastAsia"/>
      <w:lang w:eastAsia="ru-RU"/>
    </w:rPr>
  </w:style>
  <w:style w:type="character" w:customStyle="1" w:styleId="21">
    <w:name w:val="Основной текст (2)_"/>
    <w:basedOn w:val="a0"/>
    <w:link w:val="22"/>
    <w:rsid w:val="008E58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E5894"/>
    <w:pPr>
      <w:widowControl w:val="0"/>
      <w:shd w:val="clear" w:color="auto" w:fill="FFFFFF"/>
      <w:spacing w:before="180" w:line="322" w:lineRule="exact"/>
      <w:ind w:firstLine="760"/>
      <w:jc w:val="both"/>
    </w:pPr>
    <w:rPr>
      <w:sz w:val="28"/>
      <w:szCs w:val="28"/>
      <w:lang w:eastAsia="en-US"/>
    </w:rPr>
  </w:style>
  <w:style w:type="table" w:customStyle="1" w:styleId="1">
    <w:name w:val="Сетка таблицы1"/>
    <w:basedOn w:val="a1"/>
    <w:next w:val="ae"/>
    <w:uiPriority w:val="39"/>
    <w:rsid w:val="00AC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AC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5968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9681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5968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Strong"/>
    <w:qFormat/>
    <w:rsid w:val="0059681F"/>
    <w:rPr>
      <w:b/>
      <w:bCs/>
    </w:rPr>
  </w:style>
  <w:style w:type="paragraph" w:customStyle="1" w:styleId="Default">
    <w:name w:val="Default"/>
    <w:rsid w:val="005968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0">
    <w:name w:val="Body Text Indent"/>
    <w:basedOn w:val="a"/>
    <w:link w:val="af1"/>
    <w:unhideWhenUsed/>
    <w:rsid w:val="0059681F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5968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9681F"/>
    <w:rPr>
      <w:rFonts w:ascii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CF001D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9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3772</Words>
  <Characters>21501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Хаитов Григорий Александрович</cp:lastModifiedBy>
  <cp:revision>3</cp:revision>
  <cp:lastPrinted>2021-04-28T02:25:00Z</cp:lastPrinted>
  <dcterms:created xsi:type="dcterms:W3CDTF">2026-06-24T01:17:00Z</dcterms:created>
  <dcterms:modified xsi:type="dcterms:W3CDTF">2026-06-24T01:22:00Z</dcterms:modified>
</cp:coreProperties>
</file>